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F3407" w:rsidRDefault="000F3407" w:rsidP="007E0C89">
      <w:pPr>
        <w:spacing w:after="0"/>
      </w:pPr>
    </w:p>
    <w:p w:rsidR="000F3407" w:rsidRDefault="000F3407">
      <w:pPr>
        <w:sectPr w:rsidR="000F3407"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rsidR="000F3407" w:rsidRPr="00D3506E" w:rsidRDefault="000F3407" w:rsidP="00D3506E">
      <w:pPr>
        <w:spacing w:after="0" w:line="240" w:lineRule="auto"/>
        <w:rPr>
          <w:rFonts w:ascii="Arial" w:hAnsi="Arial" w:cs="Arial"/>
        </w:rPr>
      </w:pPr>
    </w:p>
    <w:p w:rsidR="000F3407" w:rsidRPr="00D3506E" w:rsidRDefault="000F3407" w:rsidP="00D3506E">
      <w:pPr>
        <w:spacing w:after="0" w:line="240" w:lineRule="auto"/>
        <w:rPr>
          <w:rFonts w:ascii="Arial" w:hAnsi="Arial" w:cs="Arial"/>
        </w:rPr>
      </w:pPr>
    </w:p>
    <w:p w:rsidR="009455A7" w:rsidRPr="00D230E5" w:rsidRDefault="009455A7" w:rsidP="009455A7">
      <w:pPr>
        <w:spacing w:after="0" w:line="240" w:lineRule="auto"/>
        <w:jc w:val="center"/>
        <w:rPr>
          <w:rFonts w:ascii="Arial" w:hAnsi="Arial" w:cs="Arial"/>
          <w:b/>
        </w:rPr>
      </w:pPr>
      <w:r w:rsidRPr="00D230E5">
        <w:rPr>
          <w:rFonts w:ascii="Arial" w:hAnsi="Arial" w:cs="Arial"/>
          <w:b/>
        </w:rPr>
        <w:t>“POR EL CUAL SE INICIA UN TRÁMITE ADMINISTRATIVO AMBIENTAL Y SE ADOPTAN OTRAS DETERMINACIONES”</w:t>
      </w:r>
    </w:p>
    <w:p w:rsidR="009455A7" w:rsidRDefault="009455A7" w:rsidP="009455A7">
      <w:pPr>
        <w:spacing w:after="0" w:line="240" w:lineRule="auto"/>
        <w:jc w:val="center"/>
        <w:rPr>
          <w:rFonts w:ascii="Arial" w:hAnsi="Arial" w:cs="Arial"/>
          <w:b/>
          <w:lang w:val="es-CO"/>
        </w:rPr>
      </w:pPr>
    </w:p>
    <w:p w:rsidR="009455A7" w:rsidRPr="00952047" w:rsidRDefault="009455A7" w:rsidP="009455A7">
      <w:pPr>
        <w:spacing w:after="0" w:line="240" w:lineRule="auto"/>
        <w:jc w:val="center"/>
        <w:rPr>
          <w:rFonts w:ascii="Arial" w:hAnsi="Arial" w:cs="Arial"/>
          <w:b/>
          <w:lang w:val="es-CO"/>
        </w:rPr>
      </w:pPr>
    </w:p>
    <w:p w:rsidR="009455A7" w:rsidRPr="00952047" w:rsidRDefault="009455A7" w:rsidP="009455A7">
      <w:pPr>
        <w:spacing w:after="0" w:line="240" w:lineRule="auto"/>
        <w:jc w:val="center"/>
        <w:rPr>
          <w:rFonts w:ascii="Arial" w:hAnsi="Arial" w:cs="Arial"/>
          <w:b/>
          <w:lang w:val="es-CO"/>
        </w:rPr>
      </w:pPr>
      <w:r w:rsidRPr="00952047">
        <w:rPr>
          <w:rFonts w:ascii="Arial" w:hAnsi="Arial" w:cs="Arial"/>
          <w:b/>
          <w:lang w:val="es-CO"/>
        </w:rPr>
        <w:t>LA SUBDIRECCIÓN DE FLORA Y FAUNA SILVESTRE DE LA SECRETARÍA DISTRITAL DE AMBIENTE</w:t>
      </w:r>
    </w:p>
    <w:p w:rsidR="009455A7" w:rsidRPr="00B40F46" w:rsidRDefault="009455A7" w:rsidP="009455A7">
      <w:pPr>
        <w:spacing w:after="0" w:line="240" w:lineRule="auto"/>
        <w:jc w:val="both"/>
        <w:rPr>
          <w:rFonts w:ascii="Arial" w:hAnsi="Arial" w:cs="Arial"/>
        </w:rPr>
      </w:pPr>
    </w:p>
    <w:p w:rsidR="009455A7" w:rsidRPr="00952047" w:rsidRDefault="009455A7" w:rsidP="009455A7">
      <w:pPr>
        <w:spacing w:after="0" w:line="240" w:lineRule="auto"/>
        <w:jc w:val="both"/>
        <w:rPr>
          <w:rFonts w:ascii="Arial" w:hAnsi="Arial" w:cs="Arial"/>
          <w:b/>
          <w:lang w:val="es-CO"/>
        </w:rPr>
      </w:pPr>
      <w:r w:rsidRPr="00952047">
        <w:rPr>
          <w:rFonts w:ascii="Arial" w:hAnsi="Arial" w:cs="Arial"/>
          <w:lang w:val="es-CO"/>
        </w:rPr>
        <w:t xml:space="preserve">En ejercicio de las facultades conferidas por la Ley 99 de 1993, el Decreto 1791 de 1996 compilado por el Decreto 1076 de 2015, el Acuerdo 257 de 2006, </w:t>
      </w:r>
      <w:r>
        <w:rPr>
          <w:rFonts w:ascii="Arial" w:hAnsi="Arial" w:cs="Arial"/>
          <w:lang w:val="es-CO"/>
        </w:rPr>
        <w:t>el</w:t>
      </w:r>
      <w:r w:rsidRPr="00952047">
        <w:rPr>
          <w:rFonts w:ascii="Arial" w:hAnsi="Arial" w:cs="Arial"/>
          <w:lang w:val="es-CO"/>
        </w:rPr>
        <w:t xml:space="preserve"> </w:t>
      </w:r>
      <w:r w:rsidRPr="00D230E5">
        <w:rPr>
          <w:rFonts w:ascii="Arial" w:hAnsi="Arial" w:cs="Arial"/>
          <w:lang w:val="es-ES_tradnl"/>
        </w:rPr>
        <w:t>el Decreto 509 de 2025</w:t>
      </w:r>
      <w:r w:rsidRPr="00952047">
        <w:rPr>
          <w:rFonts w:ascii="Arial" w:hAnsi="Arial" w:cs="Arial"/>
          <w:lang w:val="es-CO"/>
        </w:rPr>
        <w:t>, las Resoluciones 1865 de 2021 y</w:t>
      </w:r>
      <w:r>
        <w:rPr>
          <w:rFonts w:ascii="Arial" w:hAnsi="Arial" w:cs="Arial"/>
          <w:lang w:val="es-CO"/>
        </w:rPr>
        <w:t xml:space="preserve"> 00431 del 2025</w:t>
      </w:r>
      <w:r w:rsidRPr="00952047">
        <w:rPr>
          <w:rFonts w:ascii="Arial" w:hAnsi="Arial" w:cs="Arial"/>
          <w:lang w:val="es-CO"/>
        </w:rPr>
        <w:t xml:space="preserve">, así como lo dispuesto en la Ley 1437 de 2011 - Código de Procedimiento Administrativo y de lo Contencioso Administrativo y,                                                         </w:t>
      </w:r>
    </w:p>
    <w:p w:rsidR="009455A7" w:rsidRDefault="009455A7" w:rsidP="009455A7">
      <w:pPr>
        <w:spacing w:after="0" w:line="240" w:lineRule="auto"/>
        <w:jc w:val="both"/>
        <w:rPr>
          <w:rFonts w:ascii="Arial" w:hAnsi="Arial" w:cs="Arial"/>
        </w:rPr>
      </w:pPr>
    </w:p>
    <w:p w:rsidR="009455A7" w:rsidRPr="00B40F46" w:rsidRDefault="009455A7" w:rsidP="009455A7">
      <w:pPr>
        <w:spacing w:after="0" w:line="240" w:lineRule="auto"/>
        <w:jc w:val="both"/>
        <w:rPr>
          <w:rFonts w:ascii="Arial" w:hAnsi="Arial" w:cs="Arial"/>
        </w:rPr>
      </w:pPr>
    </w:p>
    <w:p w:rsidR="009455A7" w:rsidRPr="00952047" w:rsidRDefault="009455A7" w:rsidP="009455A7">
      <w:pPr>
        <w:spacing w:after="0" w:line="240" w:lineRule="auto"/>
        <w:jc w:val="center"/>
        <w:rPr>
          <w:rFonts w:ascii="Arial" w:hAnsi="Arial" w:cs="Arial"/>
          <w:b/>
          <w:lang w:val="es-CO"/>
        </w:rPr>
      </w:pPr>
      <w:r w:rsidRPr="00952047">
        <w:rPr>
          <w:rFonts w:ascii="Arial" w:hAnsi="Arial" w:cs="Arial"/>
          <w:b/>
          <w:lang w:val="es-CO"/>
        </w:rPr>
        <w:t>CONSIDERANDO</w:t>
      </w:r>
    </w:p>
    <w:p w:rsidR="009455A7" w:rsidRPr="00952047" w:rsidRDefault="009455A7" w:rsidP="009455A7">
      <w:pPr>
        <w:spacing w:after="0" w:line="240" w:lineRule="auto"/>
        <w:jc w:val="both"/>
        <w:rPr>
          <w:rFonts w:ascii="Arial" w:hAnsi="Arial" w:cs="Arial"/>
          <w:b/>
          <w:lang w:val="es-CO"/>
        </w:rPr>
      </w:pPr>
    </w:p>
    <w:p w:rsidR="009455A7" w:rsidRPr="00D230E5" w:rsidRDefault="009455A7" w:rsidP="009455A7">
      <w:pPr>
        <w:spacing w:after="0" w:line="240" w:lineRule="auto"/>
        <w:jc w:val="both"/>
        <w:rPr>
          <w:rFonts w:ascii="Arial" w:hAnsi="Arial" w:cs="Arial"/>
          <w:lang w:val="es-CO"/>
        </w:rPr>
      </w:pPr>
      <w:r w:rsidRPr="00952047">
        <w:rPr>
          <w:rFonts w:ascii="Arial" w:hAnsi="Arial" w:cs="Arial"/>
          <w:lang w:val="es-CO"/>
        </w:rPr>
        <w:t xml:space="preserve">Que, mediante radicado No. </w:t>
      </w:r>
      <w:r w:rsidRPr="00D230E5">
        <w:rPr>
          <w:rFonts w:ascii="Arial" w:hAnsi="Arial" w:cs="Arial"/>
        </w:rPr>
        <w:t>2025ER250065</w:t>
      </w:r>
      <w:r>
        <w:rPr>
          <w:rFonts w:ascii="Arial" w:hAnsi="Arial" w:cs="Arial"/>
        </w:rPr>
        <w:t xml:space="preserve"> del 21 de octubre de 2025, </w:t>
      </w:r>
      <w:bookmarkStart w:id="4" w:name="_Hlk212754221"/>
      <w:r>
        <w:rPr>
          <w:rFonts w:ascii="Arial" w:hAnsi="Arial" w:cs="Arial"/>
        </w:rPr>
        <w:t xml:space="preserve">la señora ANDREA CATALINA VIGOYA RUIZ identificada con cédula de ciudadanía No. </w:t>
      </w:r>
      <w:r w:rsidRPr="00D230E5">
        <w:rPr>
          <w:rFonts w:ascii="Arial" w:hAnsi="Arial" w:cs="Arial"/>
        </w:rPr>
        <w:t>1</w:t>
      </w:r>
      <w:r>
        <w:rPr>
          <w:rFonts w:ascii="Arial" w:hAnsi="Arial" w:cs="Arial"/>
        </w:rPr>
        <w:t>.</w:t>
      </w:r>
      <w:r w:rsidRPr="00D230E5">
        <w:rPr>
          <w:rFonts w:ascii="Arial" w:hAnsi="Arial" w:cs="Arial"/>
        </w:rPr>
        <w:t>014</w:t>
      </w:r>
      <w:r>
        <w:rPr>
          <w:rFonts w:ascii="Arial" w:hAnsi="Arial" w:cs="Arial"/>
        </w:rPr>
        <w:t>.</w:t>
      </w:r>
      <w:r w:rsidRPr="00D230E5">
        <w:rPr>
          <w:rFonts w:ascii="Arial" w:hAnsi="Arial" w:cs="Arial"/>
        </w:rPr>
        <w:t>266</w:t>
      </w:r>
      <w:r>
        <w:rPr>
          <w:rFonts w:ascii="Arial" w:hAnsi="Arial" w:cs="Arial"/>
        </w:rPr>
        <w:t>.</w:t>
      </w:r>
      <w:r w:rsidRPr="00D230E5">
        <w:rPr>
          <w:rFonts w:ascii="Arial" w:hAnsi="Arial" w:cs="Arial"/>
        </w:rPr>
        <w:t>924</w:t>
      </w:r>
      <w:r>
        <w:rPr>
          <w:rFonts w:ascii="Arial" w:hAnsi="Arial" w:cs="Arial"/>
        </w:rPr>
        <w:t xml:space="preserve">, </w:t>
      </w:r>
      <w:r w:rsidRPr="00B40F46">
        <w:rPr>
          <w:rFonts w:ascii="Arial" w:hAnsi="Arial" w:cs="Arial"/>
          <w:lang w:val="es-CO"/>
        </w:rPr>
        <w:t>presentó</w:t>
      </w:r>
      <w:r w:rsidRPr="00952047">
        <w:rPr>
          <w:rFonts w:ascii="Arial" w:hAnsi="Arial" w:cs="Arial"/>
          <w:lang w:val="es-CO"/>
        </w:rPr>
        <w:t xml:space="preserve"> a esta Autoridad Ambiental solicitud de </w:t>
      </w:r>
      <w:r>
        <w:rPr>
          <w:rFonts w:ascii="Arial" w:hAnsi="Arial" w:cs="Arial"/>
          <w:lang w:val="es-CO"/>
        </w:rPr>
        <w:t>permiso de recolección de especímenes de especies silvestres de la diversidad biológica con fines de investigación científica no comercial</w:t>
      </w:r>
      <w:bookmarkEnd w:id="4"/>
      <w:r>
        <w:rPr>
          <w:rFonts w:ascii="Arial" w:hAnsi="Arial" w:cs="Arial"/>
        </w:rPr>
        <w:t>,</w:t>
      </w:r>
      <w:r>
        <w:rPr>
          <w:rFonts w:ascii="Arial" w:hAnsi="Arial" w:cs="Arial"/>
          <w:lang w:val="es-CO"/>
        </w:rPr>
        <w:t xml:space="preserve"> </w:t>
      </w:r>
      <w:r w:rsidRPr="00952047">
        <w:rPr>
          <w:rFonts w:ascii="Arial" w:hAnsi="Arial" w:cs="Arial"/>
          <w:lang w:val="es-CO"/>
        </w:rPr>
        <w:t>para lo cual adjuntó los siguientes documentos:</w:t>
      </w:r>
    </w:p>
    <w:p w:rsidR="009455A7" w:rsidRPr="00952047" w:rsidRDefault="009455A7" w:rsidP="009455A7">
      <w:pPr>
        <w:spacing w:after="0" w:line="240" w:lineRule="auto"/>
        <w:jc w:val="both"/>
        <w:rPr>
          <w:rFonts w:ascii="Arial" w:hAnsi="Arial" w:cs="Arial"/>
          <w:lang w:val="es-CO"/>
        </w:rPr>
      </w:pPr>
    </w:p>
    <w:p w:rsidR="009455A7" w:rsidRDefault="009455A7" w:rsidP="009455A7">
      <w:pPr>
        <w:numPr>
          <w:ilvl w:val="0"/>
          <w:numId w:val="2"/>
        </w:numPr>
        <w:spacing w:after="0" w:line="240" w:lineRule="auto"/>
        <w:jc w:val="both"/>
        <w:rPr>
          <w:rFonts w:ascii="Arial" w:hAnsi="Arial" w:cs="Arial"/>
        </w:rPr>
      </w:pPr>
      <w:r w:rsidRPr="00952047">
        <w:rPr>
          <w:rFonts w:ascii="Arial" w:hAnsi="Arial" w:cs="Arial"/>
        </w:rPr>
        <w:t>Form</w:t>
      </w:r>
      <w:r>
        <w:rPr>
          <w:rFonts w:ascii="Arial" w:hAnsi="Arial" w:cs="Arial"/>
        </w:rPr>
        <w:t>ato de solicitud de permiso individual de recolección debidamente diligenciado y firmado.</w:t>
      </w:r>
    </w:p>
    <w:p w:rsidR="009455A7" w:rsidRDefault="009455A7" w:rsidP="009455A7">
      <w:pPr>
        <w:spacing w:after="0" w:line="240" w:lineRule="auto"/>
        <w:ind w:left="720"/>
        <w:jc w:val="both"/>
        <w:rPr>
          <w:rFonts w:ascii="Arial" w:hAnsi="Arial" w:cs="Arial"/>
        </w:rPr>
      </w:pPr>
    </w:p>
    <w:p w:rsidR="009455A7" w:rsidRPr="00774C08" w:rsidRDefault="009455A7" w:rsidP="009455A7">
      <w:pPr>
        <w:numPr>
          <w:ilvl w:val="0"/>
          <w:numId w:val="2"/>
        </w:numPr>
        <w:spacing w:after="0" w:line="240" w:lineRule="auto"/>
        <w:jc w:val="both"/>
        <w:rPr>
          <w:rFonts w:ascii="Arial" w:hAnsi="Arial" w:cs="Arial"/>
        </w:rPr>
      </w:pPr>
      <w:r>
        <w:rPr>
          <w:rFonts w:ascii="Arial" w:hAnsi="Arial" w:cs="Arial"/>
        </w:rPr>
        <w:t xml:space="preserve">Fotocopia de la cédula de ciudanía de la señora ANDREA CATALINA VIGOYA RUIZ No. </w:t>
      </w:r>
      <w:r w:rsidRPr="00D230E5">
        <w:rPr>
          <w:rFonts w:ascii="Arial" w:hAnsi="Arial" w:cs="Arial"/>
        </w:rPr>
        <w:t>1</w:t>
      </w:r>
      <w:r>
        <w:rPr>
          <w:rFonts w:ascii="Arial" w:hAnsi="Arial" w:cs="Arial"/>
        </w:rPr>
        <w:t>.</w:t>
      </w:r>
      <w:r w:rsidRPr="00D230E5">
        <w:rPr>
          <w:rFonts w:ascii="Arial" w:hAnsi="Arial" w:cs="Arial"/>
        </w:rPr>
        <w:t>014</w:t>
      </w:r>
      <w:r>
        <w:rPr>
          <w:rFonts w:ascii="Arial" w:hAnsi="Arial" w:cs="Arial"/>
        </w:rPr>
        <w:t>.</w:t>
      </w:r>
      <w:r w:rsidRPr="00D230E5">
        <w:rPr>
          <w:rFonts w:ascii="Arial" w:hAnsi="Arial" w:cs="Arial"/>
        </w:rPr>
        <w:t>266</w:t>
      </w:r>
      <w:r>
        <w:rPr>
          <w:rFonts w:ascii="Arial" w:hAnsi="Arial" w:cs="Arial"/>
        </w:rPr>
        <w:t>.</w:t>
      </w:r>
      <w:r w:rsidRPr="00D230E5">
        <w:rPr>
          <w:rFonts w:ascii="Arial" w:hAnsi="Arial" w:cs="Arial"/>
        </w:rPr>
        <w:t>924</w:t>
      </w:r>
      <w:r>
        <w:rPr>
          <w:rFonts w:ascii="Arial" w:hAnsi="Arial" w:cs="Arial"/>
        </w:rPr>
        <w:t xml:space="preserve">, en calidad de responsable del proyecto. </w:t>
      </w:r>
    </w:p>
    <w:p w:rsidR="009455A7" w:rsidRPr="00774C08" w:rsidRDefault="009455A7" w:rsidP="009455A7">
      <w:pPr>
        <w:spacing w:after="0" w:line="240" w:lineRule="auto"/>
        <w:ind w:left="720"/>
        <w:jc w:val="both"/>
        <w:rPr>
          <w:rFonts w:ascii="Arial" w:hAnsi="Arial" w:cs="Arial"/>
        </w:rPr>
      </w:pPr>
    </w:p>
    <w:p w:rsidR="009455A7" w:rsidRDefault="009455A7" w:rsidP="009455A7">
      <w:pPr>
        <w:numPr>
          <w:ilvl w:val="0"/>
          <w:numId w:val="2"/>
        </w:numPr>
        <w:spacing w:after="0" w:line="240" w:lineRule="auto"/>
        <w:jc w:val="both"/>
        <w:rPr>
          <w:rFonts w:ascii="Arial" w:hAnsi="Arial" w:cs="Arial"/>
        </w:rPr>
      </w:pPr>
      <w:r>
        <w:rPr>
          <w:rFonts w:ascii="Arial" w:hAnsi="Arial" w:cs="Arial"/>
        </w:rPr>
        <w:t xml:space="preserve">Formato de solicitud de autorización de recolección de especies amenazadas, endémicas o vedadas debidamente diligenciado y firmado. </w:t>
      </w:r>
    </w:p>
    <w:p w:rsidR="009455A7" w:rsidRPr="00774C08" w:rsidRDefault="009455A7" w:rsidP="009455A7">
      <w:pPr>
        <w:spacing w:after="0" w:line="240" w:lineRule="auto"/>
        <w:jc w:val="both"/>
        <w:rPr>
          <w:rFonts w:ascii="Arial" w:hAnsi="Arial" w:cs="Arial"/>
        </w:rPr>
      </w:pPr>
    </w:p>
    <w:p w:rsidR="009455A7" w:rsidRPr="00DE6B29" w:rsidRDefault="009455A7" w:rsidP="009455A7">
      <w:pPr>
        <w:numPr>
          <w:ilvl w:val="0"/>
          <w:numId w:val="2"/>
        </w:numPr>
        <w:spacing w:after="0" w:line="240" w:lineRule="auto"/>
        <w:jc w:val="both"/>
        <w:rPr>
          <w:rFonts w:ascii="Arial" w:hAnsi="Arial" w:cs="Arial"/>
        </w:rPr>
      </w:pPr>
      <w:r>
        <w:rPr>
          <w:rFonts w:ascii="Arial" w:hAnsi="Arial" w:cs="Arial"/>
        </w:rPr>
        <w:t>Formato Sistema Nacional Ambiental - SINA No. 1 de Investigación científica en diversidad biológica debidamente diligenciado y firmado.</w:t>
      </w:r>
    </w:p>
    <w:p w:rsidR="009455A7" w:rsidRPr="00DE6B29" w:rsidRDefault="009455A7" w:rsidP="009455A7">
      <w:pPr>
        <w:spacing w:after="0" w:line="240" w:lineRule="auto"/>
        <w:ind w:left="720"/>
        <w:jc w:val="both"/>
        <w:rPr>
          <w:rFonts w:ascii="Arial" w:hAnsi="Arial" w:cs="Arial"/>
        </w:rPr>
      </w:pPr>
    </w:p>
    <w:p w:rsidR="009455A7" w:rsidRDefault="009455A7" w:rsidP="009455A7">
      <w:pPr>
        <w:numPr>
          <w:ilvl w:val="0"/>
          <w:numId w:val="2"/>
        </w:numPr>
        <w:spacing w:after="0" w:line="240" w:lineRule="auto"/>
        <w:jc w:val="both"/>
        <w:rPr>
          <w:rFonts w:ascii="Arial" w:hAnsi="Arial" w:cs="Arial"/>
        </w:rPr>
      </w:pPr>
      <w:r>
        <w:rPr>
          <w:rFonts w:ascii="Arial" w:hAnsi="Arial" w:cs="Arial"/>
        </w:rPr>
        <w:t>Copia de la c</w:t>
      </w:r>
      <w:r w:rsidRPr="00DE6B29">
        <w:rPr>
          <w:rFonts w:ascii="Arial" w:hAnsi="Arial" w:cs="Arial"/>
        </w:rPr>
        <w:t xml:space="preserve">arta de la Institución Nacional de Investigación manifestando que acepta </w:t>
      </w:r>
      <w:r>
        <w:rPr>
          <w:rFonts w:ascii="Arial" w:hAnsi="Arial" w:cs="Arial"/>
        </w:rPr>
        <w:t>la</w:t>
      </w:r>
      <w:r w:rsidRPr="00DE6B29">
        <w:rPr>
          <w:rFonts w:ascii="Arial" w:hAnsi="Arial" w:cs="Arial"/>
        </w:rPr>
        <w:t xml:space="preserve"> participación en el respectivo proyecto de investigación</w:t>
      </w:r>
      <w:r>
        <w:rPr>
          <w:rFonts w:ascii="Arial" w:hAnsi="Arial" w:cs="Arial"/>
        </w:rPr>
        <w:t xml:space="preserve"> por parte del </w:t>
      </w:r>
      <w:r w:rsidRPr="00DE6B29">
        <w:rPr>
          <w:rFonts w:ascii="Arial" w:hAnsi="Arial" w:cs="Arial"/>
        </w:rPr>
        <w:t>Departamento de Biología de la Universidad Pedagógica Nacional</w:t>
      </w:r>
      <w:r>
        <w:rPr>
          <w:rFonts w:ascii="Arial" w:hAnsi="Arial" w:cs="Arial"/>
        </w:rPr>
        <w:t xml:space="preserve"> con fecha del 9 de junio de 2025.</w:t>
      </w:r>
    </w:p>
    <w:p w:rsidR="009455A7" w:rsidRPr="00DE6B29" w:rsidRDefault="009455A7" w:rsidP="009455A7">
      <w:pPr>
        <w:spacing w:after="0" w:line="240" w:lineRule="auto"/>
        <w:jc w:val="both"/>
        <w:rPr>
          <w:rFonts w:ascii="Arial" w:hAnsi="Arial" w:cs="Arial"/>
        </w:rPr>
      </w:pPr>
    </w:p>
    <w:p w:rsidR="009455A7" w:rsidRPr="00DE6B29" w:rsidRDefault="009455A7" w:rsidP="009455A7">
      <w:pPr>
        <w:numPr>
          <w:ilvl w:val="0"/>
          <w:numId w:val="2"/>
        </w:numPr>
        <w:spacing w:after="0" w:line="240" w:lineRule="auto"/>
        <w:jc w:val="both"/>
        <w:rPr>
          <w:rFonts w:ascii="Arial" w:hAnsi="Arial" w:cs="Arial"/>
        </w:rPr>
      </w:pPr>
      <w:r w:rsidRPr="00DE6B29">
        <w:rPr>
          <w:rFonts w:ascii="Arial" w:hAnsi="Arial" w:cs="Arial"/>
        </w:rPr>
        <w:t>Copia de</w:t>
      </w:r>
      <w:r>
        <w:rPr>
          <w:rFonts w:ascii="Arial" w:hAnsi="Arial" w:cs="Arial"/>
        </w:rPr>
        <w:t>l</w:t>
      </w:r>
      <w:r w:rsidRPr="00DE6B29">
        <w:rPr>
          <w:rFonts w:ascii="Arial" w:hAnsi="Arial" w:cs="Arial"/>
        </w:rPr>
        <w:t xml:space="preserve"> acuerdo de cooperación suscrito entre la institución de educación superior o instituto de investigación extranjero y la institución nacional de investigación respectiva</w:t>
      </w:r>
      <w:r>
        <w:rPr>
          <w:rFonts w:ascii="Arial" w:hAnsi="Arial" w:cs="Arial"/>
        </w:rPr>
        <w:t xml:space="preserve">, a </w:t>
      </w:r>
      <w:r>
        <w:rPr>
          <w:rFonts w:ascii="Arial" w:hAnsi="Arial" w:cs="Arial"/>
        </w:rPr>
        <w:lastRenderedPageBreak/>
        <w:t xml:space="preserve">decir, la universidad </w:t>
      </w:r>
      <w:r w:rsidRPr="00DE6B29">
        <w:rPr>
          <w:rFonts w:ascii="Arial" w:hAnsi="Arial" w:cs="Arial"/>
        </w:rPr>
        <w:t xml:space="preserve">Purdue Fort Wayne </w:t>
      </w:r>
      <w:proofErr w:type="spellStart"/>
      <w:r w:rsidRPr="00DE6B29">
        <w:rPr>
          <w:rFonts w:ascii="Arial" w:hAnsi="Arial" w:cs="Arial"/>
        </w:rPr>
        <w:t>University</w:t>
      </w:r>
      <w:proofErr w:type="spellEnd"/>
      <w:r>
        <w:rPr>
          <w:rFonts w:ascii="Arial" w:hAnsi="Arial" w:cs="Arial"/>
        </w:rPr>
        <w:t xml:space="preserve"> y la universidad </w:t>
      </w:r>
      <w:r w:rsidRPr="00DE6B29">
        <w:rPr>
          <w:rFonts w:ascii="Arial" w:hAnsi="Arial" w:cs="Arial"/>
        </w:rPr>
        <w:t>Pedagógica Nacional en Bogotá D.C., Colombia.</w:t>
      </w:r>
    </w:p>
    <w:p w:rsidR="009455A7" w:rsidRPr="00DE6B29" w:rsidRDefault="009455A7" w:rsidP="009455A7">
      <w:pPr>
        <w:spacing w:after="0" w:line="240" w:lineRule="auto"/>
        <w:ind w:left="720"/>
        <w:jc w:val="both"/>
        <w:rPr>
          <w:rFonts w:ascii="Arial" w:hAnsi="Arial" w:cs="Arial"/>
        </w:rPr>
      </w:pPr>
    </w:p>
    <w:p w:rsidR="009455A7" w:rsidRPr="001D7387" w:rsidRDefault="009455A7" w:rsidP="009455A7">
      <w:pPr>
        <w:numPr>
          <w:ilvl w:val="0"/>
          <w:numId w:val="2"/>
        </w:numPr>
        <w:spacing w:after="0" w:line="240" w:lineRule="auto"/>
        <w:jc w:val="both"/>
        <w:rPr>
          <w:rFonts w:ascii="Arial" w:hAnsi="Arial" w:cs="Arial"/>
          <w:b/>
          <w:bCs/>
          <w:i/>
          <w:iCs/>
          <w:lang w:val="en-US"/>
        </w:rPr>
      </w:pPr>
      <w:r w:rsidRPr="00DE6B29">
        <w:rPr>
          <w:rFonts w:ascii="Arial" w:hAnsi="Arial" w:cs="Arial"/>
        </w:rPr>
        <w:t xml:space="preserve">Documento </w:t>
      </w:r>
      <w:r>
        <w:rPr>
          <w:rFonts w:ascii="Arial" w:hAnsi="Arial" w:cs="Arial"/>
        </w:rPr>
        <w:t xml:space="preserve">en </w:t>
      </w:r>
      <w:r w:rsidRPr="00DE6B29">
        <w:rPr>
          <w:rFonts w:ascii="Arial" w:hAnsi="Arial" w:cs="Arial"/>
        </w:rPr>
        <w:t xml:space="preserve">el que </w:t>
      </w:r>
      <w:r>
        <w:rPr>
          <w:rFonts w:ascii="Arial" w:hAnsi="Arial" w:cs="Arial"/>
        </w:rPr>
        <w:t xml:space="preserve">se </w:t>
      </w:r>
      <w:r w:rsidRPr="00DE6B29">
        <w:rPr>
          <w:rFonts w:ascii="Arial" w:hAnsi="Arial" w:cs="Arial"/>
        </w:rPr>
        <w:t>ampl</w:t>
      </w:r>
      <w:r>
        <w:rPr>
          <w:rFonts w:ascii="Arial" w:hAnsi="Arial" w:cs="Arial"/>
        </w:rPr>
        <w:t>ía</w:t>
      </w:r>
      <w:r w:rsidRPr="00DE6B29">
        <w:rPr>
          <w:rFonts w:ascii="Arial" w:hAnsi="Arial" w:cs="Arial"/>
        </w:rPr>
        <w:t xml:space="preserve"> la metodología de recolección que </w:t>
      </w:r>
      <w:r>
        <w:rPr>
          <w:rFonts w:ascii="Arial" w:hAnsi="Arial" w:cs="Arial"/>
        </w:rPr>
        <w:t xml:space="preserve">se </w:t>
      </w:r>
      <w:r w:rsidRPr="00DE6B29">
        <w:rPr>
          <w:rFonts w:ascii="Arial" w:hAnsi="Arial" w:cs="Arial"/>
        </w:rPr>
        <w:t>implementará e</w:t>
      </w:r>
      <w:r>
        <w:rPr>
          <w:rFonts w:ascii="Arial" w:hAnsi="Arial" w:cs="Arial"/>
        </w:rPr>
        <w:t xml:space="preserve">n el proyecto denominado </w:t>
      </w:r>
      <w:r w:rsidRPr="001D7387">
        <w:rPr>
          <w:rFonts w:ascii="Arial" w:hAnsi="Arial" w:cs="Arial"/>
          <w:i/>
          <w:iCs/>
        </w:rPr>
        <w:t>“</w:t>
      </w:r>
      <w:r w:rsidRPr="001D7387">
        <w:rPr>
          <w:rFonts w:ascii="Arial" w:hAnsi="Arial" w:cs="Arial"/>
          <w:i/>
          <w:iCs/>
          <w:lang w:val="en-US"/>
        </w:rPr>
        <w:t xml:space="preserve">PROTOCOLO DE BIOSEGURIDAD </w:t>
      </w:r>
      <w:r w:rsidRPr="00DE6B29">
        <w:rPr>
          <w:rFonts w:ascii="Arial" w:hAnsi="Arial" w:cs="Arial"/>
          <w:i/>
          <w:iCs/>
          <w:lang w:val="es-CO"/>
        </w:rPr>
        <w:t>UNIVERSIDAD PEDAGOGICA NACIONAL</w:t>
      </w:r>
      <w:r w:rsidRPr="001D7387">
        <w:rPr>
          <w:rFonts w:ascii="Arial" w:hAnsi="Arial" w:cs="Arial"/>
          <w:i/>
          <w:iCs/>
          <w:lang w:val="en-US"/>
        </w:rPr>
        <w:t xml:space="preserve"> </w:t>
      </w:r>
      <w:r w:rsidRPr="00DE6B29">
        <w:rPr>
          <w:rFonts w:ascii="Arial" w:hAnsi="Arial" w:cs="Arial"/>
          <w:i/>
          <w:iCs/>
          <w:lang w:val="es-CO"/>
        </w:rPr>
        <w:t xml:space="preserve">MUSEO DE HISTORIA NATURAL “LA CASITA DE </w:t>
      </w:r>
      <w:proofErr w:type="spellStart"/>
      <w:r w:rsidRPr="00DE6B29">
        <w:rPr>
          <w:rFonts w:ascii="Arial" w:hAnsi="Arial" w:cs="Arial"/>
          <w:i/>
          <w:iCs/>
          <w:lang w:val="es-CO"/>
        </w:rPr>
        <w:t>BIOLOGíA</w:t>
      </w:r>
      <w:proofErr w:type="spellEnd"/>
      <w:r w:rsidRPr="00DE6B29">
        <w:rPr>
          <w:rFonts w:ascii="Arial" w:hAnsi="Arial" w:cs="Arial"/>
          <w:i/>
          <w:iCs/>
          <w:lang w:val="es-CO"/>
        </w:rPr>
        <w:t>”</w:t>
      </w:r>
    </w:p>
    <w:p w:rsidR="009455A7" w:rsidRPr="00DE6B29" w:rsidRDefault="009455A7" w:rsidP="009455A7">
      <w:pPr>
        <w:spacing w:after="0" w:line="240" w:lineRule="auto"/>
        <w:jc w:val="both"/>
        <w:rPr>
          <w:rFonts w:ascii="Arial" w:hAnsi="Arial" w:cs="Arial"/>
          <w:b/>
          <w:bCs/>
          <w:lang w:val="en-US"/>
        </w:rPr>
      </w:pPr>
    </w:p>
    <w:p w:rsidR="009455A7" w:rsidRPr="00DE6B29" w:rsidRDefault="009455A7" w:rsidP="009455A7">
      <w:pPr>
        <w:numPr>
          <w:ilvl w:val="0"/>
          <w:numId w:val="2"/>
        </w:numPr>
        <w:spacing w:after="0" w:line="240" w:lineRule="auto"/>
        <w:jc w:val="both"/>
        <w:rPr>
          <w:rFonts w:ascii="Arial" w:hAnsi="Arial" w:cs="Arial"/>
          <w:b/>
          <w:bCs/>
          <w:lang w:val="es-CO"/>
        </w:rPr>
      </w:pPr>
      <w:r>
        <w:rPr>
          <w:rFonts w:ascii="Arial" w:hAnsi="Arial" w:cs="Arial"/>
        </w:rPr>
        <w:t xml:space="preserve">Documento denominado </w:t>
      </w:r>
      <w:r w:rsidRPr="001D7387">
        <w:rPr>
          <w:rFonts w:ascii="Arial" w:hAnsi="Arial" w:cs="Arial"/>
          <w:i/>
          <w:iCs/>
        </w:rPr>
        <w:t>“</w:t>
      </w:r>
      <w:r w:rsidRPr="001D7387">
        <w:rPr>
          <w:rFonts w:ascii="Arial" w:hAnsi="Arial" w:cs="Arial"/>
          <w:i/>
          <w:iCs/>
          <w:lang w:val="es-CO"/>
        </w:rPr>
        <w:t>Respuestas comportamentales y desempeño de la serpiente sabanera (</w:t>
      </w:r>
      <w:proofErr w:type="spellStart"/>
      <w:r w:rsidRPr="001D7387">
        <w:rPr>
          <w:rFonts w:ascii="Arial" w:hAnsi="Arial" w:cs="Arial"/>
          <w:i/>
          <w:iCs/>
          <w:lang w:val="es-CO"/>
        </w:rPr>
        <w:t>Atractus</w:t>
      </w:r>
      <w:proofErr w:type="spellEnd"/>
      <w:r w:rsidRPr="001D7387">
        <w:rPr>
          <w:rFonts w:ascii="Arial" w:hAnsi="Arial" w:cs="Arial"/>
          <w:i/>
          <w:iCs/>
          <w:lang w:val="es-CO"/>
        </w:rPr>
        <w:t xml:space="preserve"> </w:t>
      </w:r>
      <w:proofErr w:type="spellStart"/>
      <w:r w:rsidRPr="001D7387">
        <w:rPr>
          <w:rFonts w:ascii="Arial" w:hAnsi="Arial" w:cs="Arial"/>
          <w:i/>
          <w:iCs/>
          <w:lang w:val="es-CO"/>
        </w:rPr>
        <w:t>crassicaudatus</w:t>
      </w:r>
      <w:proofErr w:type="spellEnd"/>
      <w:r w:rsidRPr="001D7387">
        <w:rPr>
          <w:rFonts w:ascii="Arial" w:hAnsi="Arial" w:cs="Arial"/>
          <w:i/>
          <w:iCs/>
          <w:lang w:val="es-CO"/>
        </w:rPr>
        <w:t>) frente a oportunidades y desafíos ambientales en Bogotá, Colombia”.</w:t>
      </w:r>
    </w:p>
    <w:p w:rsidR="009455A7" w:rsidRPr="00383994" w:rsidRDefault="009455A7" w:rsidP="009455A7">
      <w:pPr>
        <w:spacing w:after="0" w:line="240" w:lineRule="auto"/>
        <w:jc w:val="both"/>
        <w:rPr>
          <w:rFonts w:ascii="Arial" w:hAnsi="Arial" w:cs="Arial"/>
        </w:rPr>
      </w:pPr>
    </w:p>
    <w:p w:rsidR="009455A7" w:rsidRDefault="009455A7" w:rsidP="009455A7">
      <w:pPr>
        <w:spacing w:after="0" w:line="240" w:lineRule="auto"/>
        <w:jc w:val="both"/>
        <w:rPr>
          <w:rFonts w:ascii="Arial" w:hAnsi="Arial" w:cs="Arial"/>
          <w:lang w:val="es-CO"/>
        </w:rPr>
      </w:pPr>
      <w:r w:rsidRPr="00952047">
        <w:rPr>
          <w:rFonts w:ascii="Arial" w:hAnsi="Arial" w:cs="Arial"/>
          <w:lang w:val="es-CO"/>
        </w:rPr>
        <w:t xml:space="preserve">Que dicha solicitud junto con sus anexos se remitió al grupo jurídico de la Subdirección de Flora y Fauna Silvestre de la Secretaría Distrital de Ambiente (SDA), de la cual se hizo una valoración de la documentación allegada, a efectos de determinar el lleno de los requisitos para proceder a decidir de fondo. </w:t>
      </w:r>
    </w:p>
    <w:p w:rsidR="009455A7" w:rsidRPr="00952047" w:rsidRDefault="009455A7" w:rsidP="009455A7">
      <w:pPr>
        <w:spacing w:after="0" w:line="240" w:lineRule="auto"/>
        <w:jc w:val="both"/>
        <w:rPr>
          <w:rFonts w:ascii="Arial" w:hAnsi="Arial" w:cs="Arial"/>
          <w:lang w:val="es-CO"/>
        </w:rPr>
      </w:pPr>
    </w:p>
    <w:p w:rsidR="009455A7" w:rsidRPr="00952047" w:rsidRDefault="009455A7" w:rsidP="009455A7">
      <w:pPr>
        <w:spacing w:after="0" w:line="240" w:lineRule="auto"/>
        <w:jc w:val="both"/>
        <w:rPr>
          <w:rFonts w:ascii="Arial" w:hAnsi="Arial" w:cs="Arial"/>
          <w:b/>
          <w:lang w:val="es-CO"/>
        </w:rPr>
      </w:pPr>
    </w:p>
    <w:p w:rsidR="009455A7" w:rsidRPr="00952047" w:rsidRDefault="009455A7" w:rsidP="009455A7">
      <w:pPr>
        <w:spacing w:after="0" w:line="240" w:lineRule="auto"/>
        <w:jc w:val="both"/>
        <w:rPr>
          <w:rFonts w:ascii="Arial" w:hAnsi="Arial" w:cs="Arial"/>
          <w:b/>
          <w:lang w:val="es-CO"/>
        </w:rPr>
      </w:pPr>
      <w:r w:rsidRPr="00952047">
        <w:rPr>
          <w:rFonts w:ascii="Arial" w:hAnsi="Arial" w:cs="Arial"/>
          <w:b/>
          <w:lang w:val="es-CO"/>
        </w:rPr>
        <w:t>COMPETENCIA</w:t>
      </w:r>
    </w:p>
    <w:p w:rsidR="009455A7" w:rsidRPr="00952047" w:rsidRDefault="009455A7" w:rsidP="009455A7">
      <w:pPr>
        <w:spacing w:after="0" w:line="240" w:lineRule="auto"/>
        <w:jc w:val="both"/>
        <w:rPr>
          <w:rFonts w:ascii="Arial" w:hAnsi="Arial" w:cs="Arial"/>
          <w:b/>
          <w:lang w:val="es-CO"/>
        </w:rPr>
      </w:pPr>
    </w:p>
    <w:p w:rsidR="009455A7" w:rsidRPr="0068236E" w:rsidRDefault="009455A7" w:rsidP="009455A7">
      <w:pPr>
        <w:spacing w:after="0" w:line="240" w:lineRule="auto"/>
        <w:jc w:val="both"/>
        <w:rPr>
          <w:rFonts w:ascii="Times New Roman" w:eastAsia="Times New Roman" w:hAnsi="Times New Roman"/>
          <w:sz w:val="24"/>
          <w:szCs w:val="24"/>
          <w:lang w:val="es-CO" w:eastAsia="es-CO"/>
        </w:rPr>
      </w:pPr>
      <w:r w:rsidRPr="0068236E">
        <w:rPr>
          <w:rFonts w:ascii="Arial" w:eastAsia="Times New Roman" w:hAnsi="Arial" w:cs="Arial"/>
          <w:color w:val="000000"/>
          <w:lang w:val="es-CO" w:eastAsia="es-CO"/>
        </w:rPr>
        <w:t>Que, la Constitución Política de Colombia consagra en el artículo 8°,</w:t>
      </w:r>
      <w:r w:rsidRPr="0068236E">
        <w:rPr>
          <w:rFonts w:ascii="Arial" w:eastAsia="Times New Roman" w:hAnsi="Arial" w:cs="Arial"/>
          <w:i/>
          <w:iCs/>
          <w:color w:val="000000"/>
          <w:lang w:val="es-CO" w:eastAsia="es-CO"/>
        </w:rPr>
        <w:t xml:space="preserve"> “Es obligación del Estado y de las personas proteger las riquezas culturales y naturales de la Nación”.</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Pr="0068236E" w:rsidRDefault="009455A7" w:rsidP="009455A7">
      <w:pPr>
        <w:spacing w:after="0" w:line="240" w:lineRule="auto"/>
        <w:jc w:val="both"/>
        <w:rPr>
          <w:rFonts w:ascii="Times New Roman" w:eastAsia="Times New Roman" w:hAnsi="Times New Roman"/>
          <w:sz w:val="24"/>
          <w:szCs w:val="24"/>
          <w:lang w:val="es-CO" w:eastAsia="es-CO"/>
        </w:rPr>
      </w:pPr>
      <w:r w:rsidRPr="0068236E">
        <w:rPr>
          <w:rFonts w:ascii="Arial" w:eastAsia="Times New Roman" w:hAnsi="Arial" w:cs="Arial"/>
          <w:color w:val="000000"/>
          <w:lang w:val="es-CO" w:eastAsia="es-CO"/>
        </w:rPr>
        <w:t>Que, el artículo 79 de la Constitución Política de Colombia, establece el derecho de todas las personas a gozar de un ambiente sano, y el deber del Estado de proteger la diversidad e integridad del ambiente.</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Pr="0068236E" w:rsidRDefault="009455A7" w:rsidP="009455A7">
      <w:pPr>
        <w:spacing w:after="0" w:line="240" w:lineRule="auto"/>
        <w:jc w:val="both"/>
        <w:rPr>
          <w:rFonts w:ascii="Times New Roman" w:eastAsia="Times New Roman" w:hAnsi="Times New Roman"/>
          <w:sz w:val="24"/>
          <w:szCs w:val="24"/>
          <w:lang w:val="es-CO" w:eastAsia="es-CO"/>
        </w:rPr>
      </w:pPr>
      <w:r w:rsidRPr="0068236E">
        <w:rPr>
          <w:rFonts w:ascii="Arial" w:eastAsia="Times New Roman" w:hAnsi="Arial" w:cs="Arial"/>
          <w:color w:val="000000"/>
          <w:lang w:val="es-CO" w:eastAsia="es-CO"/>
        </w:rPr>
        <w:t>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Pr="0068236E" w:rsidRDefault="009455A7" w:rsidP="009455A7">
      <w:pPr>
        <w:spacing w:after="0" w:line="240" w:lineRule="auto"/>
        <w:jc w:val="both"/>
        <w:rPr>
          <w:rFonts w:ascii="Times New Roman" w:eastAsia="Times New Roman" w:hAnsi="Times New Roman"/>
          <w:sz w:val="24"/>
          <w:szCs w:val="24"/>
          <w:lang w:val="es-CO" w:eastAsia="es-CO"/>
        </w:rPr>
      </w:pPr>
      <w:r w:rsidRPr="0068236E">
        <w:rPr>
          <w:rFonts w:ascii="Arial" w:eastAsia="Times New Roman" w:hAnsi="Arial" w:cs="Arial"/>
          <w:color w:val="000000"/>
          <w:lang w:val="es-CO" w:eastAsia="es-CO"/>
        </w:rPr>
        <w:t>Que las actividades propias de la administración de la fauna y la flora silvestre deben estar orientadas a cumplir los imperativos y principios consagrados en la Constitución Política, la Ley 23 de 1973 y el Código de los Recursos Naturales Renovables y de Protección al Ambiente, bajo reglas previamente establecidas y observando principios de aceptación universal: límites permisibles, principios de prevención y precaución y sobre todo bajo las orientaciones del desarrollo sostenible con el fin de lograr la preservación y restauración del ambiente y la conservación, mejoramiento y utilización racional de los recursos naturales renovables.</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Pr="0068236E" w:rsidRDefault="009455A7" w:rsidP="009455A7">
      <w:pPr>
        <w:spacing w:after="0" w:line="240" w:lineRule="auto"/>
        <w:jc w:val="both"/>
        <w:rPr>
          <w:rFonts w:ascii="Times New Roman" w:eastAsia="Times New Roman" w:hAnsi="Times New Roman"/>
          <w:sz w:val="24"/>
          <w:szCs w:val="24"/>
          <w:lang w:val="es-CO" w:eastAsia="es-CO"/>
        </w:rPr>
      </w:pPr>
      <w:r w:rsidRPr="0068236E">
        <w:rPr>
          <w:rFonts w:ascii="Arial" w:eastAsia="Times New Roman" w:hAnsi="Arial" w:cs="Arial"/>
          <w:color w:val="000000"/>
          <w:lang w:val="es-CO" w:eastAsia="es-CO"/>
        </w:rPr>
        <w:lastRenderedPageBreak/>
        <w:t>Que, el artículo 66 de la Ley 99 de 1993, señaló que las competencias de los grandes centros urbanos serán las mismas funciones atribuidas a las Corporaciones Autónomas Regionales.</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Pr="0068236E" w:rsidRDefault="009455A7" w:rsidP="009455A7">
      <w:pPr>
        <w:spacing w:after="0" w:line="240" w:lineRule="auto"/>
        <w:jc w:val="both"/>
        <w:rPr>
          <w:rFonts w:ascii="Times New Roman" w:eastAsia="Times New Roman" w:hAnsi="Times New Roman"/>
          <w:sz w:val="24"/>
          <w:szCs w:val="24"/>
          <w:lang w:val="es-CO" w:eastAsia="es-CO"/>
        </w:rPr>
      </w:pPr>
      <w:r w:rsidRPr="0068236E">
        <w:rPr>
          <w:rFonts w:ascii="Arial" w:eastAsia="Times New Roman" w:hAnsi="Arial" w:cs="Arial"/>
          <w:color w:val="000000"/>
          <w:lang w:val="es-CO" w:eastAsia="es-CO"/>
        </w:rPr>
        <w:t>Que, a su vez el artículo 70 de la Ley ibidem prevé: “</w:t>
      </w:r>
      <w:r w:rsidRPr="0068236E">
        <w:rPr>
          <w:rFonts w:ascii="Arial" w:eastAsia="Times New Roman" w:hAnsi="Arial" w:cs="Arial"/>
          <w:i/>
          <w:iCs/>
          <w:color w:val="000000"/>
          <w:lang w:val="es-CO" w:eastAsia="es-CO"/>
        </w:rPr>
        <w:t>La entidad administrativa competente al recibir una petición para iniciar una actuación administrativa ambiental o al comenzarla de oficio dictará un acto de iniciación de trámite que notificará y publicará en los términos de los artículos 14 y 15 del Código Contencioso Administrativo y tendrá como interesado a cualquier persona que así lo manifieste con su correspondiente identificación y dirección domiciliaria”</w:t>
      </w:r>
      <w:r w:rsidRPr="0068236E">
        <w:rPr>
          <w:rFonts w:ascii="Arial" w:eastAsia="Times New Roman" w:hAnsi="Arial" w:cs="Arial"/>
          <w:color w:val="000000"/>
          <w:lang w:val="es-CO" w:eastAsia="es-CO"/>
        </w:rPr>
        <w:t>. </w:t>
      </w:r>
    </w:p>
    <w:p w:rsidR="009455A7" w:rsidRDefault="009455A7" w:rsidP="009455A7">
      <w:pPr>
        <w:spacing w:after="0" w:line="240" w:lineRule="auto"/>
        <w:jc w:val="both"/>
        <w:rPr>
          <w:rFonts w:ascii="Arial" w:eastAsia="Times New Roman" w:hAnsi="Arial" w:cs="Arial"/>
          <w:color w:val="000000"/>
          <w:lang w:val="es-CO" w:eastAsia="es-CO"/>
        </w:rPr>
      </w:pPr>
    </w:p>
    <w:p w:rsidR="009455A7" w:rsidRPr="0068236E" w:rsidRDefault="009455A7" w:rsidP="009455A7">
      <w:pPr>
        <w:spacing w:after="0" w:line="240" w:lineRule="auto"/>
        <w:jc w:val="both"/>
        <w:rPr>
          <w:rFonts w:ascii="Times New Roman" w:eastAsia="Times New Roman" w:hAnsi="Times New Roman"/>
          <w:sz w:val="24"/>
          <w:szCs w:val="24"/>
          <w:lang w:val="es-CO" w:eastAsia="es-CO"/>
        </w:rPr>
      </w:pPr>
      <w:r w:rsidRPr="0068236E">
        <w:rPr>
          <w:rFonts w:ascii="Arial" w:eastAsia="Times New Roman" w:hAnsi="Arial" w:cs="Arial"/>
          <w:color w:val="000000"/>
          <w:lang w:val="es-CO" w:eastAsia="es-CO"/>
        </w:rPr>
        <w:t>Que el artículo 101 del Acuerdo 257 del 30 de noviembre de 2006, expedido por el Concejo de Bogotá, “</w:t>
      </w:r>
      <w:r w:rsidRPr="0068236E">
        <w:rPr>
          <w:rFonts w:ascii="Arial" w:eastAsia="Times New Roman" w:hAnsi="Arial" w:cs="Arial"/>
          <w:i/>
          <w:iCs/>
          <w:color w:val="000000"/>
          <w:lang w:val="es-CO" w:eastAsia="es-CO"/>
        </w:rPr>
        <w:t>Por el cual se dictan normas básicas sobre la estructura, organización y funcionamiento de los organismos y de las entidades de Bogotá, Distrito Capital y se expiden otras disposiciones”</w:t>
      </w:r>
      <w:r w:rsidRPr="0068236E">
        <w:rPr>
          <w:rFonts w:ascii="Arial" w:eastAsia="Times New Roman" w:hAnsi="Arial" w:cs="Arial"/>
          <w:color w:val="000000"/>
          <w:lang w:val="es-CO" w:eastAsia="es-CO"/>
        </w:rPr>
        <w:t>, dispuso transformar el Departamento Técnico Administrativo de Medio Ambiente (DAMA) en la Secretaría Distrital de Ambiente (SDA), como un órgano del sector central con autonomía administrativa y financiera. </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Pr="00DE6B29" w:rsidRDefault="009455A7" w:rsidP="009455A7">
      <w:pPr>
        <w:spacing w:after="0" w:line="240" w:lineRule="auto"/>
        <w:jc w:val="both"/>
        <w:rPr>
          <w:rFonts w:ascii="Arial" w:eastAsia="Times New Roman" w:hAnsi="Arial" w:cs="Arial"/>
          <w:color w:val="000000"/>
          <w:lang w:eastAsia="es-CO"/>
        </w:rPr>
      </w:pPr>
      <w:r w:rsidRPr="00DE6B29">
        <w:rPr>
          <w:rFonts w:ascii="Arial" w:eastAsia="Times New Roman" w:hAnsi="Arial" w:cs="Arial"/>
          <w:color w:val="000000"/>
          <w:lang w:eastAsia="es-CO"/>
        </w:rPr>
        <w:t xml:space="preserve">Que, de conformidad con lo dispuesto en el Decreto 509 de 2025, por medio del cual se reorganiza la estructura de la Secretaría Distrital de Ambiente, </w:t>
      </w:r>
      <w:r>
        <w:rPr>
          <w:rFonts w:ascii="Arial" w:eastAsia="Times New Roman" w:hAnsi="Arial" w:cs="Arial"/>
          <w:color w:val="000000"/>
          <w:lang w:eastAsia="es-CO"/>
        </w:rPr>
        <w:t>se estableció en</w:t>
      </w:r>
      <w:r w:rsidRPr="00DE6B29">
        <w:rPr>
          <w:rFonts w:ascii="Arial" w:eastAsia="Times New Roman" w:hAnsi="Arial" w:cs="Arial"/>
          <w:color w:val="000000"/>
          <w:lang w:eastAsia="es-CO"/>
        </w:rPr>
        <w:t xml:space="preserve"> e</w:t>
      </w:r>
      <w:r>
        <w:rPr>
          <w:rFonts w:ascii="Arial" w:eastAsia="Times New Roman" w:hAnsi="Arial" w:cs="Arial"/>
          <w:color w:val="000000"/>
          <w:lang w:eastAsia="es-CO"/>
        </w:rPr>
        <w:t>l</w:t>
      </w:r>
      <w:r w:rsidRPr="00DE6B29">
        <w:rPr>
          <w:rFonts w:ascii="Arial" w:eastAsia="Times New Roman" w:hAnsi="Arial" w:cs="Arial"/>
          <w:color w:val="000000"/>
          <w:lang w:eastAsia="es-CO"/>
        </w:rPr>
        <w:t xml:space="preserve"> artículo veinti</w:t>
      </w:r>
      <w:r>
        <w:rPr>
          <w:rFonts w:ascii="Arial" w:eastAsia="Times New Roman" w:hAnsi="Arial" w:cs="Arial"/>
          <w:color w:val="000000"/>
          <w:lang w:eastAsia="es-CO"/>
        </w:rPr>
        <w:t>cinco</w:t>
      </w:r>
      <w:r w:rsidRPr="00DE6B29">
        <w:rPr>
          <w:rFonts w:ascii="Arial" w:eastAsia="Times New Roman" w:hAnsi="Arial" w:cs="Arial"/>
          <w:color w:val="000000"/>
          <w:lang w:eastAsia="es-CO"/>
        </w:rPr>
        <w:t>, literal d</w:t>
      </w:r>
      <w:r>
        <w:rPr>
          <w:rFonts w:ascii="Arial" w:eastAsia="Times New Roman" w:hAnsi="Arial" w:cs="Arial"/>
          <w:color w:val="000000"/>
          <w:lang w:eastAsia="es-CO"/>
        </w:rPr>
        <w:t>, lo siguiente:</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Default="009455A7" w:rsidP="009455A7">
      <w:pPr>
        <w:spacing w:after="0" w:line="240" w:lineRule="auto"/>
        <w:ind w:left="709" w:right="709"/>
        <w:jc w:val="both"/>
        <w:rPr>
          <w:rFonts w:ascii="Arial" w:eastAsia="Times New Roman" w:hAnsi="Arial" w:cs="Arial"/>
          <w:i/>
          <w:iCs/>
          <w:color w:val="000000"/>
          <w:lang w:eastAsia="es-CO"/>
        </w:rPr>
      </w:pPr>
      <w:r w:rsidRPr="0068236E">
        <w:rPr>
          <w:rFonts w:ascii="Arial" w:eastAsia="Times New Roman" w:hAnsi="Arial" w:cs="Arial"/>
          <w:i/>
          <w:iCs/>
          <w:color w:val="000000"/>
          <w:lang w:val="es-CO" w:eastAsia="es-CO"/>
        </w:rPr>
        <w:t>“</w:t>
      </w:r>
      <w:r w:rsidRPr="00904FA7">
        <w:rPr>
          <w:rFonts w:ascii="Arial" w:eastAsia="Times New Roman" w:hAnsi="Arial" w:cs="Arial"/>
          <w:b/>
          <w:bCs/>
          <w:i/>
          <w:iCs/>
          <w:color w:val="000000"/>
          <w:lang w:eastAsia="es-CO"/>
        </w:rPr>
        <w:t>Artículo 25. Subdirección de Flora y Fauna Silvestre</w:t>
      </w:r>
      <w:r>
        <w:rPr>
          <w:rFonts w:ascii="Arial" w:eastAsia="Times New Roman" w:hAnsi="Arial" w:cs="Arial"/>
          <w:b/>
          <w:bCs/>
          <w:i/>
          <w:iCs/>
          <w:color w:val="000000"/>
          <w:lang w:eastAsia="es-CO"/>
        </w:rPr>
        <w:t>.</w:t>
      </w:r>
      <w:r w:rsidRPr="00904FA7">
        <w:rPr>
          <w:rFonts w:ascii="Arial" w:eastAsia="Times New Roman" w:hAnsi="Arial" w:cs="Arial"/>
          <w:b/>
          <w:bCs/>
          <w:i/>
          <w:iCs/>
          <w:color w:val="000000"/>
          <w:lang w:eastAsia="es-CO"/>
        </w:rPr>
        <w:t xml:space="preserve"> </w:t>
      </w:r>
      <w:r w:rsidRPr="00904FA7">
        <w:rPr>
          <w:rFonts w:ascii="Arial" w:eastAsia="Times New Roman" w:hAnsi="Arial" w:cs="Arial"/>
          <w:i/>
          <w:iCs/>
          <w:color w:val="000000"/>
          <w:lang w:eastAsia="es-CO"/>
        </w:rPr>
        <w:t>La Subdirección de Flora y Fauna Silvestre tiene por objeto proteger, recuperar. manejar y rehabilitar la fauna y flora silvestre, así como sus hábitats naturales. enfocándose en la conservación, el control del tráfico ilegal, la rehabilitación y liberación, en articulación con las entidades y actores clave a nivel nacional, departamental, regional y distrital.</w:t>
      </w:r>
    </w:p>
    <w:p w:rsidR="009455A7" w:rsidRDefault="009455A7" w:rsidP="009455A7">
      <w:pPr>
        <w:spacing w:after="0" w:line="240" w:lineRule="auto"/>
        <w:ind w:left="709" w:right="709"/>
        <w:jc w:val="both"/>
        <w:rPr>
          <w:rFonts w:ascii="Arial" w:eastAsia="Times New Roman" w:hAnsi="Arial" w:cs="Arial"/>
          <w:b/>
          <w:bCs/>
          <w:i/>
          <w:iCs/>
          <w:color w:val="000000"/>
          <w:lang w:eastAsia="es-CO"/>
        </w:rPr>
      </w:pPr>
    </w:p>
    <w:p w:rsidR="009455A7" w:rsidRDefault="009455A7" w:rsidP="009455A7">
      <w:pPr>
        <w:spacing w:after="0" w:line="240" w:lineRule="auto"/>
        <w:ind w:left="709" w:right="709"/>
        <w:jc w:val="both"/>
        <w:rPr>
          <w:rFonts w:ascii="Arial" w:eastAsia="Times New Roman" w:hAnsi="Arial" w:cs="Arial"/>
          <w:i/>
          <w:iCs/>
          <w:sz w:val="24"/>
          <w:szCs w:val="24"/>
          <w:lang w:val="es-CO" w:eastAsia="es-CO"/>
        </w:rPr>
      </w:pPr>
      <w:r w:rsidRPr="00904FA7">
        <w:rPr>
          <w:rFonts w:ascii="Arial" w:eastAsia="Times New Roman" w:hAnsi="Arial" w:cs="Arial"/>
          <w:i/>
          <w:iCs/>
          <w:sz w:val="24"/>
          <w:szCs w:val="24"/>
          <w:lang w:val="es-CO" w:eastAsia="es-CO"/>
        </w:rPr>
        <w:t>(…)</w:t>
      </w:r>
    </w:p>
    <w:p w:rsidR="009455A7" w:rsidRDefault="009455A7" w:rsidP="009455A7">
      <w:pPr>
        <w:spacing w:after="0" w:line="240" w:lineRule="auto"/>
        <w:ind w:left="709" w:right="709"/>
        <w:jc w:val="both"/>
        <w:rPr>
          <w:rFonts w:ascii="Arial" w:eastAsia="Times New Roman" w:hAnsi="Arial" w:cs="Arial"/>
          <w:i/>
          <w:iCs/>
          <w:sz w:val="24"/>
          <w:szCs w:val="24"/>
          <w:lang w:val="es-CO" w:eastAsia="es-CO"/>
        </w:rPr>
      </w:pPr>
    </w:p>
    <w:p w:rsidR="009455A7" w:rsidRPr="00904FA7" w:rsidRDefault="009455A7" w:rsidP="009455A7">
      <w:pPr>
        <w:spacing w:after="0" w:line="240" w:lineRule="auto"/>
        <w:ind w:left="709" w:right="709"/>
        <w:jc w:val="both"/>
        <w:rPr>
          <w:rFonts w:ascii="Arial" w:eastAsia="Times New Roman" w:hAnsi="Arial" w:cs="Arial"/>
          <w:i/>
          <w:iCs/>
          <w:sz w:val="24"/>
          <w:szCs w:val="24"/>
          <w:lang w:val="es-CO" w:eastAsia="es-CO"/>
        </w:rPr>
      </w:pPr>
      <w:r>
        <w:rPr>
          <w:rFonts w:ascii="Arial" w:eastAsia="Times New Roman" w:hAnsi="Arial" w:cs="Arial"/>
          <w:i/>
          <w:iCs/>
          <w:sz w:val="24"/>
          <w:szCs w:val="24"/>
          <w:lang w:val="es-CO" w:eastAsia="es-CO"/>
        </w:rPr>
        <w:t xml:space="preserve">d. </w:t>
      </w:r>
      <w:r w:rsidRPr="00904FA7">
        <w:rPr>
          <w:rFonts w:ascii="Arial" w:eastAsia="Times New Roman" w:hAnsi="Arial" w:cs="Arial"/>
          <w:i/>
          <w:iCs/>
          <w:lang w:eastAsia="es-CO"/>
        </w:rPr>
        <w:t>Expedir los actos administrativos de trámite y emitir los respectivos conceptos técnicos dentro de la actuación administrativa de evaluación, control y seguimiento ambiental de los recursos de flora y fauna silvestre</w:t>
      </w:r>
      <w:r>
        <w:rPr>
          <w:rFonts w:ascii="Arial" w:eastAsia="Times New Roman" w:hAnsi="Arial" w:cs="Arial"/>
          <w:i/>
          <w:iCs/>
          <w:lang w:eastAsia="es-CO"/>
        </w:rPr>
        <w:t>”.</w:t>
      </w:r>
    </w:p>
    <w:p w:rsidR="009455A7" w:rsidRPr="0068236E" w:rsidRDefault="009455A7" w:rsidP="009455A7">
      <w:pPr>
        <w:spacing w:after="0" w:line="240" w:lineRule="auto"/>
        <w:rPr>
          <w:rFonts w:ascii="Times New Roman" w:eastAsia="Times New Roman" w:hAnsi="Times New Roman"/>
          <w:sz w:val="24"/>
          <w:szCs w:val="24"/>
          <w:lang w:val="es-CO" w:eastAsia="es-CO"/>
        </w:rPr>
      </w:pPr>
    </w:p>
    <w:p w:rsidR="009455A7" w:rsidRDefault="009455A7" w:rsidP="009455A7">
      <w:pPr>
        <w:spacing w:after="0" w:line="240" w:lineRule="auto"/>
        <w:jc w:val="both"/>
        <w:rPr>
          <w:rFonts w:ascii="Arial" w:eastAsia="Times New Roman" w:hAnsi="Arial" w:cs="Arial"/>
          <w:color w:val="000000"/>
          <w:lang w:val="es-CO" w:eastAsia="es-CO"/>
        </w:rPr>
      </w:pPr>
      <w:r w:rsidRPr="0068236E">
        <w:rPr>
          <w:rFonts w:ascii="Arial" w:eastAsia="Times New Roman" w:hAnsi="Arial" w:cs="Arial"/>
          <w:color w:val="000000"/>
          <w:lang w:val="es-CO" w:eastAsia="es-CO"/>
        </w:rPr>
        <w:t xml:space="preserve">Que, expuesto lo anterior, ésta Secretaría Distrital de Ambiente, en ejercicio de sus funciones de autoridad ambiental dentro del perímetro urbano del Distrito Capital, es la entidad competente para iniciar las actuaciones administrativas encaminadas a resolver las solicitudes </w:t>
      </w:r>
      <w:r w:rsidRPr="00904FA7">
        <w:rPr>
          <w:rFonts w:ascii="Arial" w:eastAsia="Times New Roman" w:hAnsi="Arial" w:cs="Arial"/>
          <w:color w:val="000000"/>
          <w:lang w:val="es-CO" w:eastAsia="es-CO"/>
        </w:rPr>
        <w:t>de permiso</w:t>
      </w:r>
      <w:r>
        <w:rPr>
          <w:rFonts w:ascii="Arial" w:eastAsia="Times New Roman" w:hAnsi="Arial" w:cs="Arial"/>
          <w:color w:val="000000"/>
          <w:lang w:val="es-CO" w:eastAsia="es-CO"/>
        </w:rPr>
        <w:t>s</w:t>
      </w:r>
      <w:r w:rsidRPr="00904FA7">
        <w:rPr>
          <w:rFonts w:ascii="Arial" w:eastAsia="Times New Roman" w:hAnsi="Arial" w:cs="Arial"/>
          <w:color w:val="000000"/>
          <w:lang w:val="es-CO" w:eastAsia="es-CO"/>
        </w:rPr>
        <w:t xml:space="preserve"> de recolección de especímenes de especies silvestres de la diversidad biológica con fines de investigación científica no comercial </w:t>
      </w:r>
      <w:r w:rsidRPr="0068236E">
        <w:rPr>
          <w:rFonts w:ascii="Arial" w:eastAsia="Times New Roman" w:hAnsi="Arial" w:cs="Arial"/>
          <w:color w:val="000000"/>
          <w:lang w:val="es-CO" w:eastAsia="es-CO"/>
        </w:rPr>
        <w:t>en el marco de su jurisdicción.</w:t>
      </w:r>
    </w:p>
    <w:p w:rsidR="009455A7" w:rsidRDefault="009455A7" w:rsidP="009455A7">
      <w:pPr>
        <w:spacing w:after="0" w:line="240" w:lineRule="auto"/>
        <w:jc w:val="both"/>
        <w:rPr>
          <w:rFonts w:ascii="Arial" w:eastAsia="Times New Roman" w:hAnsi="Arial" w:cs="Arial"/>
          <w:color w:val="000000"/>
          <w:lang w:val="es-CO" w:eastAsia="es-CO"/>
        </w:rPr>
      </w:pPr>
    </w:p>
    <w:p w:rsidR="009455A7" w:rsidRDefault="009455A7" w:rsidP="009455A7">
      <w:pPr>
        <w:spacing w:after="0" w:line="240" w:lineRule="auto"/>
        <w:jc w:val="both"/>
        <w:rPr>
          <w:rFonts w:ascii="Arial" w:eastAsia="Times New Roman" w:hAnsi="Arial" w:cs="Arial"/>
          <w:color w:val="000000"/>
          <w:lang w:val="es-CO" w:eastAsia="es-CO"/>
        </w:rPr>
      </w:pPr>
    </w:p>
    <w:p w:rsidR="009455A7" w:rsidRPr="00D230E5" w:rsidRDefault="009455A7" w:rsidP="009455A7">
      <w:pPr>
        <w:spacing w:after="0" w:line="240" w:lineRule="auto"/>
        <w:jc w:val="both"/>
        <w:rPr>
          <w:rFonts w:ascii="Times New Roman" w:eastAsia="Times New Roman" w:hAnsi="Times New Roman"/>
          <w:sz w:val="24"/>
          <w:szCs w:val="24"/>
          <w:lang w:val="es-CO" w:eastAsia="es-CO"/>
        </w:rPr>
      </w:pPr>
    </w:p>
    <w:p w:rsidR="009455A7" w:rsidRDefault="009455A7" w:rsidP="009455A7">
      <w:pPr>
        <w:spacing w:after="0" w:line="240" w:lineRule="auto"/>
        <w:jc w:val="both"/>
        <w:rPr>
          <w:rFonts w:ascii="Arial" w:hAnsi="Arial" w:cs="Arial"/>
          <w:b/>
          <w:lang w:val="es-CO"/>
        </w:rPr>
      </w:pPr>
    </w:p>
    <w:p w:rsidR="009455A7" w:rsidRPr="00190CFA" w:rsidRDefault="009455A7" w:rsidP="009455A7">
      <w:pPr>
        <w:spacing w:after="0" w:line="240" w:lineRule="auto"/>
        <w:jc w:val="both"/>
        <w:rPr>
          <w:rFonts w:ascii="Arial" w:hAnsi="Arial" w:cs="Arial"/>
          <w:b/>
          <w:lang w:val="es-CO"/>
        </w:rPr>
      </w:pPr>
      <w:r w:rsidRPr="00190CFA">
        <w:rPr>
          <w:rFonts w:ascii="Arial" w:hAnsi="Arial" w:cs="Arial"/>
          <w:b/>
          <w:lang w:val="es-CO"/>
        </w:rPr>
        <w:lastRenderedPageBreak/>
        <w:t>CONSIDERACIONES JURÍDICAS</w:t>
      </w:r>
    </w:p>
    <w:p w:rsidR="009455A7" w:rsidRPr="00952047" w:rsidRDefault="009455A7" w:rsidP="009455A7">
      <w:pPr>
        <w:spacing w:after="0" w:line="240" w:lineRule="auto"/>
        <w:jc w:val="both"/>
        <w:rPr>
          <w:rFonts w:ascii="Arial" w:hAnsi="Arial" w:cs="Arial"/>
          <w:b/>
          <w:i/>
          <w:iCs/>
          <w:lang w:val="es-CO"/>
        </w:rPr>
      </w:pPr>
    </w:p>
    <w:p w:rsidR="009455A7" w:rsidRDefault="009455A7" w:rsidP="009455A7">
      <w:pPr>
        <w:spacing w:after="0" w:line="240" w:lineRule="auto"/>
        <w:jc w:val="both"/>
        <w:rPr>
          <w:rFonts w:ascii="Arial" w:hAnsi="Arial" w:cs="Arial"/>
          <w:lang w:val="es-CO"/>
        </w:rPr>
      </w:pPr>
      <w:r w:rsidRPr="008C237C">
        <w:rPr>
          <w:rFonts w:ascii="Arial" w:hAnsi="Arial" w:cs="Arial"/>
          <w:lang w:val="es-CO"/>
        </w:rPr>
        <w:t>Que, el Decreto Único Reglamentario 1076 de 2015 se constituye como la norma reglamentaria del Código Nacional de Recursos Naturales, en materia el recurso de fauna silvestre, y en donde se concretan las actividades que se relacionan con este recurso y sus productos. Es así, que el</w:t>
      </w:r>
      <w:r>
        <w:rPr>
          <w:rFonts w:ascii="Arial" w:hAnsi="Arial" w:cs="Arial"/>
          <w:lang w:val="es-CO"/>
        </w:rPr>
        <w:t xml:space="preserve"> </w:t>
      </w:r>
      <w:r w:rsidRPr="008C237C">
        <w:rPr>
          <w:rFonts w:ascii="Arial" w:hAnsi="Arial" w:cs="Arial"/>
          <w:lang w:val="es-CO"/>
        </w:rPr>
        <w:t xml:space="preserve">artículo </w:t>
      </w:r>
      <w:r w:rsidRPr="00904FA7">
        <w:rPr>
          <w:rFonts w:ascii="Arial" w:hAnsi="Arial" w:cs="Arial"/>
        </w:rPr>
        <w:t>2.2.2.8.1.</w:t>
      </w:r>
      <w:r w:rsidRPr="004C7F7C">
        <w:rPr>
          <w:rFonts w:ascii="Arial" w:hAnsi="Arial" w:cs="Arial"/>
        </w:rPr>
        <w:t>3.</w:t>
      </w:r>
      <w:r w:rsidRPr="008C237C">
        <w:rPr>
          <w:rFonts w:ascii="Arial" w:hAnsi="Arial" w:cs="Arial"/>
          <w:lang w:val="es-CO"/>
        </w:rPr>
        <w:t xml:space="preserve"> del precitado </w:t>
      </w:r>
      <w:r>
        <w:rPr>
          <w:rFonts w:ascii="Arial" w:hAnsi="Arial" w:cs="Arial"/>
          <w:lang w:val="es-CO"/>
        </w:rPr>
        <w:t>D</w:t>
      </w:r>
      <w:r w:rsidRPr="008C237C">
        <w:rPr>
          <w:rFonts w:ascii="Arial" w:hAnsi="Arial" w:cs="Arial"/>
          <w:lang w:val="es-CO"/>
        </w:rPr>
        <w:t>ecreto reglamentario,</w:t>
      </w:r>
      <w:r>
        <w:rPr>
          <w:rFonts w:ascii="Arial" w:hAnsi="Arial" w:cs="Arial"/>
          <w:lang w:val="es-CO"/>
        </w:rPr>
        <w:t xml:space="preserve"> señala:</w:t>
      </w:r>
    </w:p>
    <w:p w:rsidR="009455A7" w:rsidRDefault="009455A7" w:rsidP="009455A7">
      <w:pPr>
        <w:spacing w:after="0" w:line="240" w:lineRule="auto"/>
        <w:jc w:val="both"/>
        <w:rPr>
          <w:rFonts w:ascii="Arial" w:hAnsi="Arial" w:cs="Arial"/>
          <w:lang w:val="es-CO"/>
        </w:rPr>
      </w:pPr>
    </w:p>
    <w:p w:rsidR="009455A7" w:rsidRPr="004C7F7C" w:rsidRDefault="009455A7" w:rsidP="009455A7">
      <w:pPr>
        <w:spacing w:after="0" w:line="240" w:lineRule="auto"/>
        <w:ind w:left="567" w:right="615"/>
        <w:jc w:val="both"/>
        <w:rPr>
          <w:rFonts w:ascii="Arial" w:hAnsi="Arial" w:cs="Arial"/>
          <w:i/>
          <w:iCs/>
          <w:lang w:val="es-CO"/>
        </w:rPr>
      </w:pPr>
      <w:r>
        <w:rPr>
          <w:rFonts w:ascii="Arial" w:hAnsi="Arial" w:cs="Arial"/>
          <w:b/>
          <w:bCs/>
          <w:i/>
          <w:iCs/>
        </w:rPr>
        <w:t>“</w:t>
      </w:r>
      <w:r w:rsidRPr="004C7F7C">
        <w:rPr>
          <w:rFonts w:ascii="Arial" w:hAnsi="Arial" w:cs="Arial"/>
          <w:b/>
          <w:bCs/>
          <w:i/>
          <w:iCs/>
        </w:rPr>
        <w:t>Permiso de recolección de especímenes de especies silvestres de la diversidad biológica con fines de investigación científica no comercial:</w:t>
      </w:r>
      <w:r w:rsidRPr="004C7F7C">
        <w:rPr>
          <w:rFonts w:ascii="Arial" w:hAnsi="Arial" w:cs="Arial"/>
          <w:i/>
          <w:iCs/>
        </w:rPr>
        <w:t xml:space="preserve"> Es la autorización que otorga la autoridad ambiental competente para la recolección de especímenes de especies silvestres de la diversidad biológica con fines de investigación científica no comercial. Este permiso en adelante se denominará Permiso de Recolección</w:t>
      </w:r>
      <w:r>
        <w:rPr>
          <w:rFonts w:ascii="Arial" w:hAnsi="Arial" w:cs="Arial"/>
          <w:i/>
          <w:iCs/>
        </w:rPr>
        <w:t>”</w:t>
      </w:r>
    </w:p>
    <w:p w:rsidR="009455A7" w:rsidRPr="008C237C" w:rsidRDefault="009455A7" w:rsidP="009455A7">
      <w:pPr>
        <w:spacing w:after="0" w:line="240" w:lineRule="auto"/>
        <w:jc w:val="both"/>
        <w:rPr>
          <w:rFonts w:ascii="Arial" w:hAnsi="Arial" w:cs="Arial"/>
          <w:lang w:val="es-CO"/>
        </w:rPr>
      </w:pPr>
    </w:p>
    <w:p w:rsidR="009455A7" w:rsidRDefault="009455A7" w:rsidP="009455A7">
      <w:pPr>
        <w:spacing w:after="0" w:line="240" w:lineRule="auto"/>
        <w:jc w:val="both"/>
        <w:rPr>
          <w:rFonts w:ascii="Arial" w:hAnsi="Arial" w:cs="Arial"/>
          <w:b/>
          <w:bCs/>
        </w:rPr>
      </w:pPr>
      <w:r w:rsidRPr="008C237C">
        <w:rPr>
          <w:rFonts w:ascii="Arial" w:hAnsi="Arial" w:cs="Arial"/>
          <w:lang w:val="es-CO"/>
        </w:rPr>
        <w:t xml:space="preserve">Así mismo, dispone el artículo </w:t>
      </w:r>
      <w:r w:rsidRPr="004C7F7C">
        <w:rPr>
          <w:rFonts w:ascii="Arial" w:hAnsi="Arial" w:cs="Arial"/>
        </w:rPr>
        <w:t>2.2.2.8.1.5.</w:t>
      </w:r>
      <w:r w:rsidRPr="004C7F7C">
        <w:rPr>
          <w:rFonts w:ascii="Arial" w:hAnsi="Arial" w:cs="Arial"/>
          <w:b/>
          <w:bCs/>
          <w:i/>
          <w:iCs/>
        </w:rPr>
        <w:t> </w:t>
      </w:r>
      <w:r w:rsidRPr="008C237C">
        <w:rPr>
          <w:rFonts w:ascii="Arial" w:hAnsi="Arial" w:cs="Arial"/>
          <w:lang w:val="es-CO"/>
        </w:rPr>
        <w:t xml:space="preserve">del citado Decreto, </w:t>
      </w:r>
      <w:r>
        <w:rPr>
          <w:rFonts w:ascii="Arial" w:hAnsi="Arial" w:cs="Arial"/>
          <w:lang w:val="es-CO"/>
        </w:rPr>
        <w:t xml:space="preserve">que existen dos modalidades de permiso de recolección a saber, el permiso marco de recolección y el permiso individual de recolección, frente a esta última modalidad, el artículo </w:t>
      </w:r>
      <w:r w:rsidRPr="004C7F7C">
        <w:rPr>
          <w:rFonts w:ascii="Arial" w:hAnsi="Arial" w:cs="Arial"/>
        </w:rPr>
        <w:t xml:space="preserve">2.2.2.8.3.3 del mentado Decreto señala las </w:t>
      </w:r>
      <w:r>
        <w:rPr>
          <w:rFonts w:ascii="Arial" w:hAnsi="Arial" w:cs="Arial"/>
        </w:rPr>
        <w:t>o</w:t>
      </w:r>
      <w:r w:rsidRPr="004C7F7C">
        <w:rPr>
          <w:rFonts w:ascii="Arial" w:hAnsi="Arial" w:cs="Arial"/>
        </w:rPr>
        <w:t>bligaciones del titular del Permiso Individual de Recolección</w:t>
      </w:r>
      <w:r>
        <w:rPr>
          <w:rFonts w:ascii="Arial" w:hAnsi="Arial" w:cs="Arial"/>
        </w:rPr>
        <w:t>, así:</w:t>
      </w:r>
    </w:p>
    <w:p w:rsidR="009455A7" w:rsidRDefault="009455A7" w:rsidP="009455A7">
      <w:pPr>
        <w:spacing w:after="0" w:line="240" w:lineRule="auto"/>
        <w:jc w:val="both"/>
        <w:rPr>
          <w:rFonts w:ascii="Arial" w:hAnsi="Arial" w:cs="Arial"/>
          <w:b/>
          <w:bCs/>
        </w:rPr>
      </w:pPr>
    </w:p>
    <w:p w:rsidR="009455A7" w:rsidRDefault="009455A7" w:rsidP="009455A7">
      <w:pPr>
        <w:spacing w:after="0" w:line="240" w:lineRule="auto"/>
        <w:ind w:left="567" w:right="615"/>
        <w:jc w:val="both"/>
        <w:rPr>
          <w:rFonts w:ascii="Arial" w:hAnsi="Arial" w:cs="Arial"/>
          <w:i/>
          <w:iCs/>
          <w:lang w:val="es-CO"/>
        </w:rPr>
      </w:pPr>
      <w:r>
        <w:rPr>
          <w:rFonts w:ascii="Arial" w:hAnsi="Arial" w:cs="Arial"/>
          <w:b/>
          <w:bCs/>
          <w:i/>
          <w:iCs/>
          <w:lang w:val="es-CO"/>
        </w:rPr>
        <w:t>“</w:t>
      </w:r>
      <w:r w:rsidRPr="004C7F7C">
        <w:rPr>
          <w:rFonts w:ascii="Arial" w:hAnsi="Arial" w:cs="Arial"/>
          <w:b/>
          <w:bCs/>
          <w:i/>
          <w:iCs/>
          <w:lang w:val="es-CO"/>
        </w:rPr>
        <w:t>ARTÍCULO </w:t>
      </w:r>
      <w:bookmarkStart w:id="5" w:name="2.2.2.8.3.3"/>
      <w:bookmarkEnd w:id="5"/>
      <w:r w:rsidRPr="004C7F7C">
        <w:rPr>
          <w:rFonts w:ascii="Arial" w:hAnsi="Arial" w:cs="Arial"/>
          <w:b/>
          <w:bCs/>
          <w:i/>
          <w:iCs/>
          <w:lang w:val="es-CO"/>
        </w:rPr>
        <w:t>2.2.2.8.3.3. Obligacio</w:t>
      </w:r>
      <w:r w:rsidR="00B64CA6">
        <w:rPr>
          <w:rFonts w:ascii="Arial" w:hAnsi="Arial" w:cs="Arial"/>
          <w:b/>
          <w:bCs/>
          <w:i/>
          <w:iCs/>
          <w:lang w:val="es-CO"/>
        </w:rPr>
        <w:t>o9l</w:t>
      </w:r>
      <w:bookmarkStart w:id="6" w:name="_GoBack"/>
      <w:bookmarkEnd w:id="6"/>
      <w:r w:rsidRPr="004C7F7C">
        <w:rPr>
          <w:rFonts w:ascii="Arial" w:hAnsi="Arial" w:cs="Arial"/>
          <w:b/>
          <w:bCs/>
          <w:i/>
          <w:iCs/>
          <w:lang w:val="es-CO"/>
        </w:rPr>
        <w:t>nes del titular del Permiso Individual de Recolección.</w:t>
      </w:r>
      <w:r w:rsidRPr="004C7F7C">
        <w:rPr>
          <w:rFonts w:ascii="Arial" w:hAnsi="Arial" w:cs="Arial"/>
          <w:i/>
          <w:iCs/>
          <w:lang w:val="es-CO"/>
        </w:rPr>
        <w:t> Las personas naturales o jurídicas nacionales o extranjeras que obtengan Permiso Individual de Recolección, deberán cumplir con las siguientes obligaciones ante la autoridad ambiental competente:</w:t>
      </w:r>
    </w:p>
    <w:p w:rsidR="009455A7" w:rsidRPr="004C7F7C" w:rsidRDefault="009455A7" w:rsidP="009455A7">
      <w:pPr>
        <w:spacing w:after="0" w:line="240" w:lineRule="auto"/>
        <w:ind w:left="567" w:right="615"/>
        <w:jc w:val="both"/>
        <w:rPr>
          <w:rFonts w:ascii="Arial" w:hAnsi="Arial" w:cs="Arial"/>
          <w:i/>
          <w:iCs/>
          <w:lang w:val="es-CO"/>
        </w:rPr>
      </w:pPr>
    </w:p>
    <w:p w:rsidR="009455A7" w:rsidRDefault="009455A7" w:rsidP="009455A7">
      <w:pPr>
        <w:spacing w:after="0" w:line="240" w:lineRule="auto"/>
        <w:ind w:left="567" w:right="615"/>
        <w:jc w:val="both"/>
        <w:rPr>
          <w:rFonts w:ascii="Arial" w:hAnsi="Arial" w:cs="Arial"/>
          <w:i/>
          <w:iCs/>
          <w:lang w:val="es-CO"/>
        </w:rPr>
      </w:pPr>
      <w:r w:rsidRPr="004C7F7C">
        <w:rPr>
          <w:rFonts w:ascii="Arial" w:hAnsi="Arial" w:cs="Arial"/>
          <w:i/>
          <w:iCs/>
          <w:lang w:val="es-CO"/>
        </w:rPr>
        <w:t xml:space="preserve">a) Depositar dentro del término de vigencia del permiso los especímenes en una colección nacional registrada ante el Instituto de Investigación de Recursos Biológicos "Alexander </w:t>
      </w:r>
      <w:proofErr w:type="spellStart"/>
      <w:r w:rsidRPr="004C7F7C">
        <w:rPr>
          <w:rFonts w:ascii="Arial" w:hAnsi="Arial" w:cs="Arial"/>
          <w:i/>
          <w:iCs/>
          <w:lang w:val="es-CO"/>
        </w:rPr>
        <w:t>von</w:t>
      </w:r>
      <w:proofErr w:type="spellEnd"/>
      <w:r w:rsidRPr="004C7F7C">
        <w:rPr>
          <w:rFonts w:ascii="Arial" w:hAnsi="Arial" w:cs="Arial"/>
          <w:i/>
          <w:iCs/>
          <w:lang w:val="es-CO"/>
        </w:rPr>
        <w:t xml:space="preserve"> Humboldt", de conformidad con lo dispuesto por la normatividad que regula la materia, y enviar copia de las constancias de depósito a la autoridad ambiental competente.</w:t>
      </w:r>
    </w:p>
    <w:p w:rsidR="009455A7" w:rsidRPr="004C7F7C" w:rsidRDefault="009455A7" w:rsidP="009455A7">
      <w:pPr>
        <w:spacing w:after="0" w:line="240" w:lineRule="auto"/>
        <w:ind w:left="567" w:right="615"/>
        <w:jc w:val="both"/>
        <w:rPr>
          <w:rFonts w:ascii="Arial" w:hAnsi="Arial" w:cs="Arial"/>
          <w:i/>
          <w:iCs/>
          <w:lang w:val="es-CO"/>
        </w:rPr>
      </w:pPr>
    </w:p>
    <w:p w:rsidR="009455A7" w:rsidRDefault="009455A7" w:rsidP="009455A7">
      <w:pPr>
        <w:spacing w:after="0" w:line="240" w:lineRule="auto"/>
        <w:ind w:left="567" w:right="615"/>
        <w:jc w:val="both"/>
        <w:rPr>
          <w:rFonts w:ascii="Arial" w:hAnsi="Arial" w:cs="Arial"/>
          <w:i/>
          <w:iCs/>
          <w:lang w:val="es-CO"/>
        </w:rPr>
      </w:pPr>
      <w:r w:rsidRPr="004C7F7C">
        <w:rPr>
          <w:rFonts w:ascii="Arial" w:hAnsi="Arial" w:cs="Arial"/>
          <w:i/>
          <w:iCs/>
          <w:lang w:val="es-CO"/>
        </w:rPr>
        <w:t>b) Presentar informes de actividades de recolección relacionadas con el permiso, incluyendo la relación del material recolectado, removido o extraído temporal o definitivamente del medio silvestre de acuerdo con el Formato para la Relación del Material Recolectado del Medio Silvestre, según la periodicidad establecida por la autoridad competente.</w:t>
      </w:r>
    </w:p>
    <w:p w:rsidR="009455A7" w:rsidRPr="004C7F7C" w:rsidRDefault="009455A7" w:rsidP="009455A7">
      <w:pPr>
        <w:spacing w:after="0" w:line="240" w:lineRule="auto"/>
        <w:ind w:left="567" w:right="615"/>
        <w:jc w:val="both"/>
        <w:rPr>
          <w:rFonts w:ascii="Arial" w:hAnsi="Arial" w:cs="Arial"/>
          <w:i/>
          <w:iCs/>
          <w:lang w:val="es-CO"/>
        </w:rPr>
      </w:pPr>
    </w:p>
    <w:p w:rsidR="009455A7" w:rsidRDefault="009455A7" w:rsidP="009455A7">
      <w:pPr>
        <w:spacing w:after="0" w:line="240" w:lineRule="auto"/>
        <w:ind w:left="567" w:right="615"/>
        <w:jc w:val="both"/>
        <w:rPr>
          <w:rFonts w:ascii="Arial" w:hAnsi="Arial" w:cs="Arial"/>
          <w:i/>
          <w:iCs/>
          <w:lang w:val="es-CO"/>
        </w:rPr>
      </w:pPr>
      <w:r w:rsidRPr="004C7F7C">
        <w:rPr>
          <w:rFonts w:ascii="Arial" w:hAnsi="Arial" w:cs="Arial"/>
          <w:i/>
          <w:iCs/>
          <w:lang w:val="es-CO"/>
        </w:rPr>
        <w:t>c) Enviar copia digital de las publicaciones que se deriven del proyecto.</w:t>
      </w:r>
    </w:p>
    <w:p w:rsidR="009455A7" w:rsidRPr="004C7F7C" w:rsidRDefault="009455A7" w:rsidP="009455A7">
      <w:pPr>
        <w:spacing w:after="0" w:line="240" w:lineRule="auto"/>
        <w:ind w:left="567" w:right="615"/>
        <w:jc w:val="both"/>
        <w:rPr>
          <w:rFonts w:ascii="Arial" w:hAnsi="Arial" w:cs="Arial"/>
          <w:i/>
          <w:iCs/>
          <w:lang w:val="es-CO"/>
        </w:rPr>
      </w:pPr>
    </w:p>
    <w:p w:rsidR="009455A7" w:rsidRDefault="009455A7" w:rsidP="009455A7">
      <w:pPr>
        <w:spacing w:after="0" w:line="240" w:lineRule="auto"/>
        <w:ind w:left="567" w:right="615"/>
        <w:jc w:val="both"/>
        <w:rPr>
          <w:rFonts w:ascii="Arial" w:hAnsi="Arial" w:cs="Arial"/>
          <w:i/>
          <w:iCs/>
          <w:lang w:val="es-CO"/>
        </w:rPr>
      </w:pPr>
      <w:r w:rsidRPr="004C7F7C">
        <w:rPr>
          <w:rFonts w:ascii="Arial" w:hAnsi="Arial" w:cs="Arial"/>
          <w:i/>
          <w:iCs/>
          <w:lang w:val="es-CO"/>
        </w:rPr>
        <w:t>d) Suministrar al Sistema de Información en Biodiversidad de Colombia (</w:t>
      </w:r>
      <w:proofErr w:type="spellStart"/>
      <w:r w:rsidRPr="004C7F7C">
        <w:rPr>
          <w:rFonts w:ascii="Arial" w:hAnsi="Arial" w:cs="Arial"/>
          <w:i/>
          <w:iCs/>
          <w:lang w:val="es-CO"/>
        </w:rPr>
        <w:t>SiB</w:t>
      </w:r>
      <w:proofErr w:type="spellEnd"/>
      <w:r w:rsidRPr="004C7F7C">
        <w:rPr>
          <w:rFonts w:ascii="Arial" w:hAnsi="Arial" w:cs="Arial"/>
          <w:i/>
          <w:iCs/>
          <w:lang w:val="es-CO"/>
        </w:rPr>
        <w:t>) la información asociada a los especímenes recolectados, y entregar a la autoridad competente la constancia emitida por dicho sistema.</w:t>
      </w:r>
    </w:p>
    <w:p w:rsidR="009455A7" w:rsidRPr="004C7F7C" w:rsidRDefault="009455A7" w:rsidP="009455A7">
      <w:pPr>
        <w:spacing w:after="0" w:line="240" w:lineRule="auto"/>
        <w:ind w:left="567" w:right="615"/>
        <w:jc w:val="both"/>
        <w:rPr>
          <w:rFonts w:ascii="Arial" w:hAnsi="Arial" w:cs="Arial"/>
          <w:i/>
          <w:iCs/>
          <w:lang w:val="es-CO"/>
        </w:rPr>
      </w:pPr>
    </w:p>
    <w:p w:rsidR="009455A7" w:rsidRPr="004C7F7C" w:rsidRDefault="009455A7" w:rsidP="009455A7">
      <w:pPr>
        <w:spacing w:after="0" w:line="240" w:lineRule="auto"/>
        <w:ind w:left="567" w:right="615"/>
        <w:jc w:val="both"/>
        <w:rPr>
          <w:rFonts w:ascii="Arial" w:hAnsi="Arial" w:cs="Arial"/>
          <w:i/>
          <w:iCs/>
          <w:lang w:val="es-CO"/>
        </w:rPr>
      </w:pPr>
      <w:r w:rsidRPr="004C7F7C">
        <w:rPr>
          <w:rFonts w:ascii="Arial" w:hAnsi="Arial" w:cs="Arial"/>
          <w:i/>
          <w:iCs/>
          <w:lang w:val="es-CO"/>
        </w:rPr>
        <w:lastRenderedPageBreak/>
        <w:t xml:space="preserve">e) El titular de este permiso será responsable de realizar los muestreos de forma adecuada en términos del número total de muestras, frecuencia de muestreo, sitios de muestreo, entre otros aspectos, de manera que no se afecten las especies o los ecosistemas en razón de la </w:t>
      </w:r>
      <w:proofErr w:type="spellStart"/>
      <w:r w:rsidRPr="004C7F7C">
        <w:rPr>
          <w:rFonts w:ascii="Arial" w:hAnsi="Arial" w:cs="Arial"/>
          <w:i/>
          <w:iCs/>
          <w:lang w:val="es-CO"/>
        </w:rPr>
        <w:t>sobre-colecta</w:t>
      </w:r>
      <w:proofErr w:type="spellEnd"/>
      <w:r w:rsidRPr="004C7F7C">
        <w:rPr>
          <w:rFonts w:ascii="Arial" w:hAnsi="Arial" w:cs="Arial"/>
          <w:i/>
          <w:iCs/>
          <w:lang w:val="es-CO"/>
        </w:rPr>
        <w:t>, impactos negativos en lugares críticos para la reproducción, afectación de ciclos biológicos, dieta, entre otras</w:t>
      </w:r>
      <w:r>
        <w:rPr>
          <w:rFonts w:ascii="Arial" w:hAnsi="Arial" w:cs="Arial"/>
          <w:i/>
          <w:iCs/>
          <w:lang w:val="es-CO"/>
        </w:rPr>
        <w:t>”.</w:t>
      </w:r>
    </w:p>
    <w:p w:rsidR="009455A7" w:rsidRPr="008C237C" w:rsidRDefault="009455A7" w:rsidP="009455A7">
      <w:pPr>
        <w:spacing w:after="0" w:line="240" w:lineRule="auto"/>
        <w:jc w:val="both"/>
        <w:rPr>
          <w:rFonts w:ascii="Arial" w:hAnsi="Arial" w:cs="Arial"/>
          <w:lang w:val="es-CO"/>
        </w:rPr>
      </w:pPr>
    </w:p>
    <w:p w:rsidR="009455A7" w:rsidRPr="008C237C" w:rsidRDefault="009455A7" w:rsidP="009455A7">
      <w:pPr>
        <w:spacing w:after="0" w:line="240" w:lineRule="auto"/>
        <w:jc w:val="both"/>
        <w:rPr>
          <w:rFonts w:ascii="Arial" w:hAnsi="Arial" w:cs="Arial"/>
          <w:lang w:val="es-CO"/>
        </w:rPr>
      </w:pPr>
      <w:r w:rsidRPr="008C237C">
        <w:rPr>
          <w:rFonts w:ascii="Arial" w:hAnsi="Arial" w:cs="Arial"/>
        </w:rPr>
        <w:t>Que, la Resolución No.</w:t>
      </w:r>
      <w:r>
        <w:rPr>
          <w:rFonts w:ascii="Arial" w:hAnsi="Arial" w:cs="Arial"/>
        </w:rPr>
        <w:t xml:space="preserve"> 00431 del 25 de febrero de 2025</w:t>
      </w:r>
      <w:r w:rsidRPr="008C237C">
        <w:rPr>
          <w:rFonts w:ascii="Arial" w:hAnsi="Arial" w:cs="Arial"/>
        </w:rPr>
        <w:t>, </w:t>
      </w:r>
      <w:r w:rsidRPr="008C237C">
        <w:rPr>
          <w:rFonts w:ascii="Arial" w:hAnsi="Arial" w:cs="Arial"/>
          <w:i/>
          <w:iCs/>
        </w:rPr>
        <w:t xml:space="preserve">"POR LA CUAL SE ESTABLECEN LAS TARIFAS Y EL PROCEDIMIENTO DE COBRO DE LOS SERVICIOS DE EVALUACIÓN Y SEGUIMIENTO AMBIENTAL Y SE </w:t>
      </w:r>
      <w:r>
        <w:rPr>
          <w:rFonts w:ascii="Arial" w:hAnsi="Arial" w:cs="Arial"/>
          <w:i/>
          <w:iCs/>
        </w:rPr>
        <w:t>DICTAN</w:t>
      </w:r>
      <w:r w:rsidRPr="008C237C">
        <w:rPr>
          <w:rFonts w:ascii="Arial" w:hAnsi="Arial" w:cs="Arial"/>
          <w:i/>
          <w:iCs/>
        </w:rPr>
        <w:t xml:space="preserve"> OTRAS D</w:t>
      </w:r>
      <w:r>
        <w:rPr>
          <w:rFonts w:ascii="Arial" w:hAnsi="Arial" w:cs="Arial"/>
          <w:i/>
          <w:iCs/>
        </w:rPr>
        <w:t>ISPOSICIONES</w:t>
      </w:r>
      <w:r w:rsidRPr="008C237C">
        <w:rPr>
          <w:rFonts w:ascii="Arial" w:hAnsi="Arial" w:cs="Arial"/>
          <w:i/>
          <w:iCs/>
        </w:rPr>
        <w:t>"</w:t>
      </w:r>
      <w:r w:rsidRPr="008C237C">
        <w:rPr>
          <w:rFonts w:ascii="Arial" w:hAnsi="Arial" w:cs="Arial"/>
        </w:rPr>
        <w:t>, determinó los valores a pagar por concepto de Evaluación y Seguimiento.</w:t>
      </w:r>
    </w:p>
    <w:p w:rsidR="009455A7" w:rsidRPr="008C237C" w:rsidRDefault="009455A7" w:rsidP="009455A7">
      <w:pPr>
        <w:spacing w:after="0" w:line="240" w:lineRule="auto"/>
        <w:jc w:val="both"/>
        <w:rPr>
          <w:rFonts w:ascii="Arial" w:hAnsi="Arial" w:cs="Arial"/>
          <w:lang w:val="es-CO"/>
        </w:rPr>
      </w:pPr>
    </w:p>
    <w:p w:rsidR="009455A7" w:rsidRPr="008C237C" w:rsidRDefault="009455A7" w:rsidP="009455A7">
      <w:pPr>
        <w:spacing w:after="0" w:line="240" w:lineRule="auto"/>
        <w:jc w:val="both"/>
        <w:rPr>
          <w:rFonts w:ascii="Arial" w:hAnsi="Arial" w:cs="Arial"/>
        </w:rPr>
      </w:pPr>
      <w:r w:rsidRPr="008C237C">
        <w:rPr>
          <w:rFonts w:ascii="Arial" w:hAnsi="Arial" w:cs="Arial"/>
        </w:rPr>
        <w:t xml:space="preserve">Que, teniendo en cuenta la normativa y consideraciones precedentes, esta Autoridad Ambiental dispondrá iniciar el trámite </w:t>
      </w:r>
      <w:r w:rsidRPr="00952047">
        <w:rPr>
          <w:rFonts w:ascii="Arial" w:hAnsi="Arial" w:cs="Arial"/>
          <w:lang w:val="es-CO"/>
        </w:rPr>
        <w:t>de</w:t>
      </w:r>
      <w:r w:rsidRPr="004C7F7C">
        <w:rPr>
          <w:rFonts w:ascii="Arial" w:hAnsi="Arial" w:cs="Arial"/>
          <w:lang w:val="es-CO"/>
        </w:rPr>
        <w:t xml:space="preserve"> permiso de recolección de especímenes de especies silvestres de la diversidad biológica con fines de investigación científica no comercial</w:t>
      </w:r>
      <w:r w:rsidRPr="008C237C">
        <w:rPr>
          <w:rFonts w:ascii="Arial" w:hAnsi="Arial" w:cs="Arial"/>
        </w:rPr>
        <w:t>, toda vez que evidencia que se aportó la documentación con el cumplimiento de los requisitos iniciales exigidos.</w:t>
      </w:r>
    </w:p>
    <w:p w:rsidR="009455A7" w:rsidRPr="008C237C" w:rsidRDefault="009455A7" w:rsidP="009455A7">
      <w:pPr>
        <w:spacing w:after="0" w:line="240" w:lineRule="auto"/>
        <w:jc w:val="both"/>
        <w:rPr>
          <w:rFonts w:ascii="Arial" w:hAnsi="Arial" w:cs="Arial"/>
          <w:lang w:val="es-CO"/>
        </w:rPr>
      </w:pPr>
    </w:p>
    <w:p w:rsidR="009455A7" w:rsidRPr="008C237C" w:rsidRDefault="009455A7" w:rsidP="009455A7">
      <w:pPr>
        <w:spacing w:after="0" w:line="240" w:lineRule="auto"/>
        <w:jc w:val="both"/>
        <w:rPr>
          <w:rFonts w:ascii="Arial" w:hAnsi="Arial" w:cs="Arial"/>
          <w:lang w:val="es-CO"/>
        </w:rPr>
      </w:pPr>
      <w:r w:rsidRPr="008C237C">
        <w:rPr>
          <w:rFonts w:ascii="Arial" w:hAnsi="Arial" w:cs="Arial"/>
          <w:lang w:val="es-CO"/>
        </w:rPr>
        <w:t xml:space="preserve">En mérito de lo expuesto, </w:t>
      </w:r>
    </w:p>
    <w:p w:rsidR="009455A7" w:rsidRDefault="009455A7" w:rsidP="009455A7">
      <w:pPr>
        <w:spacing w:after="0" w:line="240" w:lineRule="auto"/>
        <w:jc w:val="both"/>
        <w:rPr>
          <w:rFonts w:ascii="Arial" w:hAnsi="Arial" w:cs="Arial"/>
          <w:b/>
          <w:i/>
          <w:iCs/>
          <w:lang w:val="es-CO"/>
        </w:rPr>
      </w:pPr>
    </w:p>
    <w:p w:rsidR="009455A7" w:rsidRPr="00952047" w:rsidRDefault="009455A7" w:rsidP="009455A7">
      <w:pPr>
        <w:spacing w:after="0" w:line="240" w:lineRule="auto"/>
        <w:jc w:val="both"/>
        <w:rPr>
          <w:rFonts w:ascii="Arial" w:hAnsi="Arial" w:cs="Arial"/>
          <w:b/>
          <w:i/>
          <w:iCs/>
          <w:lang w:val="es-CO"/>
        </w:rPr>
      </w:pPr>
    </w:p>
    <w:p w:rsidR="009455A7" w:rsidRPr="008C237C" w:rsidRDefault="009455A7" w:rsidP="009455A7">
      <w:pPr>
        <w:spacing w:after="0" w:line="240" w:lineRule="auto"/>
        <w:jc w:val="center"/>
        <w:rPr>
          <w:rFonts w:ascii="Arial" w:hAnsi="Arial" w:cs="Arial"/>
          <w:b/>
          <w:bCs/>
          <w:lang w:val="es-CO"/>
        </w:rPr>
      </w:pPr>
      <w:r w:rsidRPr="008C237C">
        <w:rPr>
          <w:rFonts w:ascii="Arial" w:hAnsi="Arial" w:cs="Arial"/>
          <w:b/>
          <w:bCs/>
          <w:lang w:val="es-CO"/>
        </w:rPr>
        <w:t>DISPONE</w:t>
      </w:r>
    </w:p>
    <w:p w:rsidR="009455A7" w:rsidRPr="00952047" w:rsidRDefault="009455A7" w:rsidP="009455A7">
      <w:pPr>
        <w:spacing w:after="0" w:line="240" w:lineRule="auto"/>
        <w:jc w:val="both"/>
        <w:rPr>
          <w:rFonts w:ascii="Arial" w:hAnsi="Arial" w:cs="Arial"/>
          <w:i/>
          <w:iCs/>
          <w:lang w:val="es-CO"/>
        </w:rPr>
      </w:pPr>
    </w:p>
    <w:p w:rsidR="009455A7" w:rsidRPr="00952047" w:rsidRDefault="009455A7" w:rsidP="009455A7">
      <w:pPr>
        <w:spacing w:after="0" w:line="240" w:lineRule="auto"/>
        <w:jc w:val="both"/>
        <w:rPr>
          <w:rFonts w:ascii="Arial" w:hAnsi="Arial" w:cs="Arial"/>
          <w:lang w:val="es-CO"/>
        </w:rPr>
      </w:pPr>
      <w:r w:rsidRPr="00952047">
        <w:rPr>
          <w:rFonts w:ascii="Arial" w:hAnsi="Arial" w:cs="Arial"/>
          <w:b/>
          <w:bCs/>
          <w:lang w:val="es-CO"/>
        </w:rPr>
        <w:t xml:space="preserve">ARTÍCULO PRIMERO. </w:t>
      </w:r>
      <w:r w:rsidRPr="00952047">
        <w:rPr>
          <w:rFonts w:ascii="Arial" w:hAnsi="Arial" w:cs="Arial"/>
          <w:lang w:val="es-CO"/>
        </w:rPr>
        <w:t xml:space="preserve">Iniciar el trámite Administrativo Ambiental a favor </w:t>
      </w:r>
      <w:bookmarkStart w:id="7" w:name="_Hlk195186383"/>
      <w:r w:rsidRPr="00952047">
        <w:rPr>
          <w:rFonts w:ascii="Arial" w:hAnsi="Arial" w:cs="Arial"/>
          <w:lang w:val="es-CO"/>
        </w:rPr>
        <w:t>d</w:t>
      </w:r>
      <w:r>
        <w:rPr>
          <w:rFonts w:ascii="Arial" w:hAnsi="Arial" w:cs="Arial"/>
          <w:lang w:val="es-CO"/>
        </w:rPr>
        <w:t>e</w:t>
      </w:r>
      <w:r w:rsidRPr="00952047">
        <w:rPr>
          <w:rFonts w:ascii="Arial" w:hAnsi="Arial" w:cs="Arial"/>
          <w:lang w:val="es-CO"/>
        </w:rPr>
        <w:t xml:space="preserve"> </w:t>
      </w:r>
      <w:bookmarkEnd w:id="7"/>
      <w:r w:rsidRPr="002651B1">
        <w:rPr>
          <w:rFonts w:ascii="Arial" w:hAnsi="Arial" w:cs="Arial"/>
        </w:rPr>
        <w:t xml:space="preserve">la señora ANDREA CATALINA VIGOYA RUIZ identificada con cédula de ciudadanía No. 1.014.266.924, </w:t>
      </w:r>
      <w:r>
        <w:rPr>
          <w:rFonts w:ascii="Arial" w:hAnsi="Arial" w:cs="Arial"/>
          <w:lang w:val="es-CO"/>
        </w:rPr>
        <w:t xml:space="preserve">a fin de obtener el </w:t>
      </w:r>
      <w:r w:rsidRPr="002651B1">
        <w:rPr>
          <w:rFonts w:ascii="Arial" w:hAnsi="Arial" w:cs="Arial"/>
          <w:lang w:val="es-CO"/>
        </w:rPr>
        <w:t>permiso de recolección de especímenes de especies silvestres de la diversidad biológica con fines de investigación científica no comercial</w:t>
      </w:r>
    </w:p>
    <w:p w:rsidR="009455A7" w:rsidRPr="00952047" w:rsidRDefault="009455A7" w:rsidP="009455A7">
      <w:pPr>
        <w:spacing w:after="0" w:line="240" w:lineRule="auto"/>
        <w:jc w:val="both"/>
        <w:rPr>
          <w:rFonts w:ascii="Arial" w:hAnsi="Arial" w:cs="Arial"/>
          <w:lang w:val="es-CO"/>
        </w:rPr>
      </w:pPr>
    </w:p>
    <w:p w:rsidR="009455A7" w:rsidRPr="00952047" w:rsidRDefault="009455A7" w:rsidP="009455A7">
      <w:pPr>
        <w:spacing w:after="0" w:line="240" w:lineRule="auto"/>
        <w:jc w:val="both"/>
        <w:rPr>
          <w:rFonts w:ascii="Arial" w:hAnsi="Arial" w:cs="Arial"/>
          <w:lang w:val="es-CO"/>
        </w:rPr>
      </w:pPr>
      <w:r w:rsidRPr="00952047">
        <w:rPr>
          <w:rFonts w:ascii="Arial" w:hAnsi="Arial" w:cs="Arial"/>
          <w:b/>
          <w:bCs/>
          <w:lang w:val="es-CO"/>
        </w:rPr>
        <w:t>ARTÍCULO SEGUNDO.</w:t>
      </w:r>
      <w:r w:rsidRPr="00952047">
        <w:rPr>
          <w:rFonts w:ascii="Arial" w:hAnsi="Arial" w:cs="Arial"/>
          <w:lang w:val="es-CO"/>
        </w:rPr>
        <w:t xml:space="preserve"> El presente Acto Administrativo no constituye permiso o autorización de lo solicitado y, por lo tanto, cualquier actividad que se adelante, se entenderá ejecutada sin el permiso de esta Autoridad Ambiental, esa conducta podrá configurar infracción a la normativa ambiental vigente, lo cual dará lugar a la aplicación de las sanciones previo agotamiento del procedimiento sancionatorio previsto en la Ley 1333 del 21 de julio de 2009, sin perjuicio de las acciones civiles y penales a que hubiere lugar.</w:t>
      </w:r>
    </w:p>
    <w:p w:rsidR="009455A7" w:rsidRPr="00952047" w:rsidRDefault="009455A7" w:rsidP="009455A7">
      <w:pPr>
        <w:spacing w:after="0" w:line="240" w:lineRule="auto"/>
        <w:jc w:val="both"/>
        <w:rPr>
          <w:rFonts w:ascii="Arial" w:hAnsi="Arial" w:cs="Arial"/>
          <w:lang w:val="es-CO"/>
        </w:rPr>
      </w:pPr>
    </w:p>
    <w:p w:rsidR="009455A7" w:rsidRDefault="009455A7" w:rsidP="009455A7">
      <w:pPr>
        <w:spacing w:after="0" w:line="240" w:lineRule="auto"/>
        <w:jc w:val="both"/>
        <w:rPr>
          <w:rFonts w:ascii="Arial" w:hAnsi="Arial" w:cs="Arial"/>
        </w:rPr>
      </w:pPr>
      <w:r w:rsidRPr="00952047">
        <w:rPr>
          <w:rFonts w:ascii="Arial" w:hAnsi="Arial" w:cs="Arial"/>
          <w:b/>
          <w:bCs/>
          <w:lang w:val="es-CO"/>
        </w:rPr>
        <w:t xml:space="preserve">ARTÍCULO TERCERO. </w:t>
      </w:r>
      <w:r w:rsidRPr="00952047">
        <w:rPr>
          <w:rFonts w:ascii="Arial" w:hAnsi="Arial" w:cs="Arial"/>
          <w:lang w:val="es-MX"/>
        </w:rPr>
        <w:t xml:space="preserve">Notificar el contenido del presente Acto Administrativo </w:t>
      </w:r>
      <w:r w:rsidRPr="00952047">
        <w:rPr>
          <w:rFonts w:ascii="Arial" w:hAnsi="Arial" w:cs="Arial"/>
          <w:lang w:val="es-CO"/>
        </w:rPr>
        <w:t>a</w:t>
      </w:r>
      <w:r w:rsidRPr="00B40F46">
        <w:rPr>
          <w:rFonts w:ascii="Arial" w:hAnsi="Arial" w:cs="Arial"/>
        </w:rPr>
        <w:t xml:space="preserve"> </w:t>
      </w:r>
      <w:r w:rsidRPr="002651B1">
        <w:rPr>
          <w:rFonts w:ascii="Arial" w:hAnsi="Arial" w:cs="Arial"/>
        </w:rPr>
        <w:t>la señora ANDREA CATALINA VIGOYA RUIZ identificada con cédula de ciudadanía No. 1.014.266.924</w:t>
      </w:r>
      <w:r>
        <w:rPr>
          <w:rFonts w:ascii="Arial" w:hAnsi="Arial" w:cs="Arial"/>
        </w:rPr>
        <w:t xml:space="preserve"> </w:t>
      </w:r>
      <w:r>
        <w:rPr>
          <w:rFonts w:ascii="Arial" w:hAnsi="Arial" w:cs="Arial"/>
          <w:lang w:val="es-MX"/>
        </w:rPr>
        <w:t xml:space="preserve">en </w:t>
      </w:r>
      <w:r>
        <w:rPr>
          <w:rFonts w:ascii="Arial" w:hAnsi="Arial" w:cs="Arial"/>
        </w:rPr>
        <w:t xml:space="preserve">la Calle 71 No. 81 – 29 de la ciudad de Bogotá D.C., y </w:t>
      </w:r>
      <w:r w:rsidRPr="00383994">
        <w:rPr>
          <w:rFonts w:ascii="Arial" w:hAnsi="Arial" w:cs="Arial"/>
        </w:rPr>
        <w:t xml:space="preserve">por medios electrónicos, al correo </w:t>
      </w:r>
      <w:hyperlink r:id="rId9" w:history="1">
        <w:r w:rsidRPr="00695A7F">
          <w:rPr>
            <w:rStyle w:val="Hipervnculo"/>
            <w:rFonts w:ascii="Arial" w:hAnsi="Arial" w:cs="Arial"/>
          </w:rPr>
          <w:t>catapons16@gmail.com</w:t>
        </w:r>
      </w:hyperlink>
      <w:r w:rsidRPr="00383994">
        <w:rPr>
          <w:rFonts w:ascii="Arial" w:hAnsi="Arial" w:cs="Arial"/>
        </w:rPr>
        <w:t>,</w:t>
      </w:r>
      <w:r>
        <w:rPr>
          <w:rFonts w:ascii="Arial" w:hAnsi="Arial" w:cs="Arial"/>
        </w:rPr>
        <w:t xml:space="preserve"> </w:t>
      </w:r>
      <w:r w:rsidRPr="00383994">
        <w:rPr>
          <w:rFonts w:ascii="Arial" w:hAnsi="Arial" w:cs="Arial"/>
        </w:rPr>
        <w:t>de conformidad con lo establecido en el artículo 56 de la Ley 1437 de 2011, Código de Procedimiento Administrativo y de lo Contencioso Administrativ</w:t>
      </w:r>
      <w:r>
        <w:rPr>
          <w:rFonts w:ascii="Arial" w:hAnsi="Arial" w:cs="Arial"/>
        </w:rPr>
        <w:t>o.</w:t>
      </w:r>
    </w:p>
    <w:p w:rsidR="009455A7" w:rsidRPr="00B40F46" w:rsidRDefault="009455A7" w:rsidP="009455A7">
      <w:pPr>
        <w:spacing w:after="0" w:line="240" w:lineRule="auto"/>
        <w:jc w:val="both"/>
        <w:rPr>
          <w:rFonts w:ascii="Arial" w:hAnsi="Arial" w:cs="Arial"/>
          <w:bCs/>
        </w:rPr>
      </w:pPr>
    </w:p>
    <w:p w:rsidR="009455A7" w:rsidRDefault="009455A7" w:rsidP="009455A7">
      <w:pPr>
        <w:spacing w:after="0" w:line="240" w:lineRule="auto"/>
        <w:jc w:val="both"/>
        <w:rPr>
          <w:rFonts w:ascii="Arial" w:hAnsi="Arial" w:cs="Arial"/>
          <w:lang w:val="es-CO"/>
        </w:rPr>
      </w:pPr>
      <w:r w:rsidRPr="00952047">
        <w:rPr>
          <w:rFonts w:ascii="Arial" w:hAnsi="Arial" w:cs="Arial"/>
          <w:b/>
          <w:bCs/>
          <w:lang w:val="es-MX"/>
        </w:rPr>
        <w:t xml:space="preserve">ARTÍCULO </w:t>
      </w:r>
      <w:r>
        <w:rPr>
          <w:rFonts w:ascii="Arial" w:hAnsi="Arial" w:cs="Arial"/>
          <w:b/>
          <w:bCs/>
          <w:lang w:val="es-MX"/>
        </w:rPr>
        <w:t>CUARTO</w:t>
      </w:r>
      <w:r w:rsidRPr="00952047">
        <w:rPr>
          <w:rFonts w:ascii="Arial" w:hAnsi="Arial" w:cs="Arial"/>
          <w:b/>
          <w:bCs/>
          <w:lang w:val="es-MX"/>
        </w:rPr>
        <w:t xml:space="preserve">. </w:t>
      </w:r>
      <w:r w:rsidRPr="00952047">
        <w:rPr>
          <w:rFonts w:ascii="Arial" w:hAnsi="Arial" w:cs="Arial"/>
          <w:lang w:val="es-CO"/>
        </w:rPr>
        <w:t>Publicar la presente en el boletín ambiental, lo anterior en cumplimiento del artículo 70 de la Ley 99 de 1993.</w:t>
      </w:r>
    </w:p>
    <w:p w:rsidR="009455A7" w:rsidRPr="00952047" w:rsidRDefault="009455A7" w:rsidP="009455A7">
      <w:pPr>
        <w:spacing w:after="0" w:line="240" w:lineRule="auto"/>
        <w:jc w:val="both"/>
        <w:rPr>
          <w:rFonts w:ascii="Arial" w:hAnsi="Arial" w:cs="Arial"/>
          <w:lang w:val="es-CO"/>
        </w:rPr>
      </w:pPr>
    </w:p>
    <w:p w:rsidR="009455A7" w:rsidRPr="00952047" w:rsidRDefault="009455A7" w:rsidP="009455A7">
      <w:pPr>
        <w:spacing w:after="0" w:line="240" w:lineRule="auto"/>
        <w:jc w:val="both"/>
        <w:rPr>
          <w:rFonts w:ascii="Arial" w:hAnsi="Arial" w:cs="Arial"/>
        </w:rPr>
      </w:pPr>
      <w:r w:rsidRPr="00952047">
        <w:rPr>
          <w:rFonts w:ascii="Arial" w:hAnsi="Arial" w:cs="Arial"/>
          <w:b/>
          <w:bCs/>
          <w:lang w:val="es-CO"/>
        </w:rPr>
        <w:lastRenderedPageBreak/>
        <w:t xml:space="preserve">ARTÍCULO </w:t>
      </w:r>
      <w:r>
        <w:rPr>
          <w:rFonts w:ascii="Arial" w:hAnsi="Arial" w:cs="Arial"/>
          <w:b/>
          <w:bCs/>
          <w:lang w:val="es-CO"/>
        </w:rPr>
        <w:t>QUINTO</w:t>
      </w:r>
      <w:r w:rsidRPr="00952047">
        <w:rPr>
          <w:rFonts w:ascii="Arial" w:hAnsi="Arial" w:cs="Arial"/>
          <w:b/>
          <w:bCs/>
          <w:lang w:val="es-CO"/>
        </w:rPr>
        <w:t xml:space="preserve">. </w:t>
      </w:r>
      <w:r w:rsidRPr="00952047">
        <w:rPr>
          <w:rFonts w:ascii="Arial" w:hAnsi="Arial" w:cs="Arial"/>
          <w:lang w:val="es-CO"/>
        </w:rPr>
        <w:t>Contra el presente acto administrativo no procede recurso alguno, de conformidad con lo dispuesto en el artículo 75 del Código de Procedimiento Administrativo y de lo Contencioso Administrativo.</w:t>
      </w:r>
    </w:p>
    <w:p w:rsidR="009455A7" w:rsidRDefault="009455A7" w:rsidP="009455A7">
      <w:pPr>
        <w:spacing w:after="0" w:line="240" w:lineRule="auto"/>
        <w:rPr>
          <w:rFonts w:ascii="Arial" w:hAnsi="Arial" w:cs="Arial"/>
        </w:rPr>
      </w:pPr>
    </w:p>
    <w:p w:rsidR="000F3407" w:rsidRPr="009455A7" w:rsidRDefault="009455A7" w:rsidP="009455A7">
      <w:pPr>
        <w:spacing w:after="0" w:line="240" w:lineRule="auto"/>
        <w:jc w:val="center"/>
      </w:pPr>
      <w:r w:rsidRPr="00952047">
        <w:rPr>
          <w:rFonts w:ascii="Arial" w:hAnsi="Arial" w:cs="Arial"/>
          <w:b/>
        </w:rPr>
        <w:t>NOTIFÍQUESE, PUBLÍQUESE Y CÚMPLASE</w:t>
      </w:r>
      <w:r>
        <w:rPr>
          <w:rFonts w:ascii="Arial" w:hAnsi="Arial" w:cs="Arial"/>
          <w:b/>
        </w:rPr>
        <w:t>.</w:t>
      </w:r>
    </w:p>
    <w:p w:rsidR="000F3407" w:rsidRDefault="000F3407" w:rsidP="00855A3B">
      <w:pPr>
        <w:spacing w:after="0" w:line="240" w:lineRule="auto"/>
      </w:pPr>
    </w:p>
    <w:p w:rsidR="000F3407" w:rsidRDefault="000F3407" w:rsidP="00855A3B">
      <w:pPr>
        <w:spacing w:after="0" w:line="240" w:lineRule="auto"/>
        <w:sectPr w:rsidR="000F3407" w:rsidSect="002E3169">
          <w:type w:val="continuous"/>
          <w:pgSz w:w="12240" w:h="15840" w:code="1"/>
          <w:pgMar w:top="2268" w:right="1418" w:bottom="2268" w:left="1418" w:header="0" w:footer="0" w:gutter="0"/>
          <w:cols w:space="708"/>
          <w:formProt w:val="0"/>
          <w:docGrid w:linePitch="360"/>
        </w:sectPr>
      </w:pPr>
    </w:p>
    <w:p w:rsidR="000F3407" w:rsidRPr="00D3506E" w:rsidRDefault="001F507B"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9" w:name="mes1"/>
      <w:r w:rsidRPr="00D3506E">
        <w:rPr>
          <w:rFonts w:ascii="Arial" w:hAnsi="Arial" w:cs="Arial"/>
          <w:b/>
          <w:sz w:val="24"/>
          <w:szCs w:val="24"/>
        </w:rPr>
        <w:t>xxxxxxx</w:t>
      </w:r>
      <w:bookmarkEnd w:id="9"/>
      <w:proofErr w:type="gramEnd"/>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rsidR="000F3407" w:rsidRDefault="000F3407" w:rsidP="00855A3B">
      <w:pPr>
        <w:spacing w:after="0" w:line="240" w:lineRule="auto"/>
      </w:pPr>
    </w:p>
    <w:p w:rsidR="000F3407" w:rsidRDefault="000F3407" w:rsidP="00855A3B">
      <w:pPr>
        <w:spacing w:after="0"/>
        <w:sectPr w:rsidR="000F3407" w:rsidSect="002E3169">
          <w:type w:val="continuous"/>
          <w:pgSz w:w="12240" w:h="15840" w:code="1"/>
          <w:pgMar w:top="2268" w:right="1418" w:bottom="2268" w:left="1418" w:header="0" w:footer="0" w:gutter="0"/>
          <w:cols w:space="708"/>
          <w:docGrid w:linePitch="360"/>
        </w:sectPr>
      </w:pPr>
    </w:p>
    <w:p w:rsidR="000F3407" w:rsidRDefault="001F507B" w:rsidP="007E0C89">
      <w:pPr>
        <w:spacing w:after="0"/>
      </w:pPr>
      <w:bookmarkStart w:id="11" w:name="gdocs_firma"/>
      <w:r>
        <w:rPr>
          <w:rFonts w:cs="Arial"/>
          <w:noProof/>
          <w:lang w:val="es-CO" w:eastAsia="es-CO"/>
        </w:rPr>
        <w:drawing>
          <wp:inline distT="0" distB="0" distL="0" distR="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rsidR="000F3407" w:rsidRDefault="001F507B"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rsidR="000F3407" w:rsidRDefault="001F507B" w:rsidP="007E0C89">
      <w:pPr>
        <w:spacing w:after="0" w:line="240" w:lineRule="auto"/>
        <w:rPr>
          <w:rFonts w:ascii="Arial" w:hAnsi="Arial" w:cs="Arial"/>
          <w:b/>
        </w:rPr>
      </w:pPr>
      <w:bookmarkStart w:id="13" w:name="dependencia"/>
      <w:r w:rsidRPr="00521220">
        <w:rPr>
          <w:rFonts w:ascii="Arial" w:hAnsi="Arial" w:cs="Arial"/>
          <w:b/>
        </w:rPr>
        <w:t>DEPENDENCIA</w:t>
      </w:r>
      <w:bookmarkEnd w:id="13"/>
    </w:p>
    <w:p w:rsidR="000F3407" w:rsidRDefault="000F3407" w:rsidP="007E0C89">
      <w:pPr>
        <w:spacing w:after="0" w:line="240" w:lineRule="auto"/>
        <w:rPr>
          <w:rFonts w:ascii="Arial" w:hAnsi="Arial" w:cs="Arial"/>
          <w:b/>
        </w:rPr>
        <w:sectPr w:rsidR="000F3407" w:rsidSect="002E3169">
          <w:type w:val="continuous"/>
          <w:pgSz w:w="12240" w:h="15840" w:code="1"/>
          <w:pgMar w:top="2268" w:right="1418" w:bottom="2268" w:left="1418" w:header="0" w:footer="0" w:gutter="0"/>
          <w:cols w:space="708"/>
          <w:docGrid w:linePitch="360"/>
        </w:sectPr>
      </w:pPr>
    </w:p>
    <w:p w:rsidR="000F3407" w:rsidRDefault="000F3407" w:rsidP="00151297">
      <w:pPr>
        <w:spacing w:after="0" w:line="240" w:lineRule="auto"/>
        <w:rPr>
          <w:rFonts w:ascii="Arial" w:hAnsi="Arial" w:cs="Arial"/>
          <w:i/>
          <w:sz w:val="16"/>
          <w:szCs w:val="16"/>
        </w:rPr>
      </w:pPr>
    </w:p>
    <w:p w:rsidR="009455A7" w:rsidRPr="009455A7" w:rsidRDefault="009455A7" w:rsidP="009455A7">
      <w:pPr>
        <w:spacing w:after="0" w:line="240" w:lineRule="auto"/>
        <w:rPr>
          <w:rFonts w:ascii="Arial" w:hAnsi="Arial" w:cs="Arial"/>
          <w:i/>
          <w:sz w:val="16"/>
          <w:szCs w:val="16"/>
        </w:rPr>
        <w:sectPr w:rsidR="009455A7" w:rsidRPr="009455A7" w:rsidSect="002E3169">
          <w:type w:val="continuous"/>
          <w:pgSz w:w="12240" w:h="15840" w:code="1"/>
          <w:pgMar w:top="2268" w:right="1418" w:bottom="2268" w:left="1418" w:header="0" w:footer="0" w:gutter="0"/>
          <w:cols w:space="708"/>
          <w:formProt w:val="0"/>
          <w:docGrid w:linePitch="360"/>
        </w:sectPr>
      </w:pPr>
      <w:r w:rsidRPr="009455A7">
        <w:rPr>
          <w:rFonts w:ascii="Arial" w:hAnsi="Arial" w:cs="Arial"/>
          <w:i/>
          <w:sz w:val="16"/>
          <w:szCs w:val="16"/>
        </w:rPr>
        <w:t>Expediente: SDA-04-2025-2509</w:t>
      </w:r>
    </w:p>
    <w:p w:rsidR="000F3407" w:rsidRDefault="000F3407" w:rsidP="00151297">
      <w:pPr>
        <w:spacing w:after="0" w:line="240" w:lineRule="auto"/>
        <w:rPr>
          <w:rFonts w:ascii="Arial" w:hAnsi="Arial" w:cs="Arial"/>
          <w:i/>
          <w:sz w:val="16"/>
          <w:szCs w:val="16"/>
        </w:rPr>
      </w:pPr>
    </w:p>
    <w:p w:rsidR="000F3407" w:rsidRDefault="000F3407" w:rsidP="00151297">
      <w:pPr>
        <w:spacing w:after="0" w:line="240" w:lineRule="auto"/>
        <w:rPr>
          <w:rFonts w:ascii="Arial" w:hAnsi="Arial" w:cs="Arial"/>
          <w:i/>
          <w:sz w:val="16"/>
          <w:szCs w:val="16"/>
        </w:rPr>
      </w:pPr>
    </w:p>
    <w:p w:rsidR="000F3407" w:rsidRDefault="000F3407" w:rsidP="00151297">
      <w:pPr>
        <w:spacing w:after="0" w:line="240" w:lineRule="auto"/>
        <w:rPr>
          <w:rFonts w:ascii="Arial" w:hAnsi="Arial" w:cs="Arial"/>
          <w:b/>
        </w:rPr>
        <w:sectPr w:rsidR="000F3407" w:rsidSect="002E3169">
          <w:type w:val="continuous"/>
          <w:pgSz w:w="12240" w:h="15840" w:code="1"/>
          <w:pgMar w:top="2268" w:right="1418" w:bottom="2268" w:left="1418" w:header="0" w:footer="0" w:gutter="0"/>
          <w:cols w:space="708"/>
          <w:formProt w:val="0"/>
          <w:docGrid w:linePitch="360"/>
        </w:sectPr>
      </w:pPr>
    </w:p>
    <w:p w:rsidR="000F3407" w:rsidRPr="00091096" w:rsidRDefault="001F507B" w:rsidP="000F3F6D">
      <w:pPr>
        <w:spacing w:after="0" w:line="240" w:lineRule="auto"/>
        <w:rPr>
          <w:rFonts w:ascii="Arial" w:hAnsi="Arial" w:cs="Arial"/>
          <w:sz w:val="20"/>
          <w:szCs w:val="20"/>
        </w:rPr>
        <w:sectPr w:rsidR="000F340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rsidR="000F3407" w:rsidRPr="00A77307" w:rsidRDefault="000F3407" w:rsidP="000F3F6D">
      <w:pPr>
        <w:spacing w:after="0" w:line="240" w:lineRule="auto"/>
        <w:rPr>
          <w:rFonts w:ascii="Arial" w:hAnsi="Arial" w:cs="Arial"/>
        </w:rPr>
      </w:pPr>
    </w:p>
    <w:sectPr w:rsidR="000F340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E4653" w:rsidRDefault="006E4653">
      <w:pPr>
        <w:spacing w:after="0" w:line="240" w:lineRule="auto"/>
      </w:pPr>
      <w:r>
        <w:separator/>
      </w:r>
    </w:p>
  </w:endnote>
  <w:endnote w:type="continuationSeparator" w:id="0">
    <w:p w:rsidR="006E4653" w:rsidRDefault="006E4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F3407" w:rsidRDefault="001F507B">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rsidR="000F3407" w:rsidRDefault="000F340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0F3407">
      <w:trPr>
        <w:trHeight w:val="1320"/>
      </w:trPr>
      <w:tc>
        <w:tcPr>
          <w:tcW w:w="4824" w:type="dxa"/>
          <w:tcMar>
            <w:top w:w="0" w:type="dxa"/>
            <w:left w:w="0" w:type="dxa"/>
            <w:bottom w:w="0" w:type="dxa"/>
            <w:right w:w="0" w:type="dxa"/>
          </w:tcMar>
          <w:vAlign w:val="center"/>
        </w:tcPr>
        <w:p w:rsidR="000F3407" w:rsidRDefault="009455A7">
          <w:pPr>
            <w:pStyle w:val="Normal0"/>
          </w:pPr>
          <w:r>
            <w:rPr>
              <w:noProof/>
            </w:rPr>
            <w:drawing>
              <wp:inline distT="0" distB="0" distL="0" distR="0">
                <wp:extent cx="1914525" cy="7334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rsidR="000F3407" w:rsidRDefault="009455A7">
          <w:pPr>
            <w:pStyle w:val="Normal0"/>
            <w:jc w:val="right"/>
          </w:pPr>
          <w:r>
            <w:rPr>
              <w:noProof/>
            </w:rPr>
            <w:drawing>
              <wp:inline distT="0" distB="0" distL="0" distR="0">
                <wp:extent cx="1581150" cy="809625"/>
                <wp:effectExtent l="0" t="0" r="0"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rsidR="000F3407" w:rsidRDefault="000F3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E4653" w:rsidRDefault="006E4653">
      <w:pPr>
        <w:spacing w:after="0" w:line="240" w:lineRule="auto"/>
      </w:pPr>
      <w:r>
        <w:separator/>
      </w:r>
    </w:p>
  </w:footnote>
  <w:footnote w:type="continuationSeparator" w:id="0">
    <w:p w:rsidR="006E4653" w:rsidRDefault="006E4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F3407" w:rsidRDefault="000F3407"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0F3407">
      <w:tc>
        <w:tcPr>
          <w:tcW w:w="9406" w:type="dxa"/>
          <w:tcMar>
            <w:top w:w="160" w:type="dxa"/>
            <w:left w:w="0" w:type="dxa"/>
            <w:bottom w:w="0" w:type="dxa"/>
            <w:right w:w="0" w:type="dxa"/>
          </w:tcMar>
        </w:tcPr>
        <w:p w:rsidR="000F3407" w:rsidRDefault="009455A7">
          <w:pPr>
            <w:pStyle w:val="Normal1"/>
            <w:jc w:val="center"/>
          </w:pPr>
          <w:r>
            <w:rPr>
              <w:noProof/>
            </w:rPr>
            <w:drawing>
              <wp:inline distT="0" distB="0" distL="0" distR="0">
                <wp:extent cx="2476500" cy="76200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rsidR="000F3407" w:rsidRDefault="000F3407"/>
  <w:p w:rsidR="000F3407" w:rsidRDefault="000F3407" w:rsidP="00151297">
    <w:pPr>
      <w:pStyle w:val="Encabezado"/>
      <w:jc w:val="center"/>
      <w:rPr>
        <w:noProof/>
        <w:lang w:eastAsia="es-CO"/>
      </w:rPr>
    </w:pPr>
  </w:p>
  <w:p w:rsidR="000F3407" w:rsidRDefault="001F507B"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3580717"/>
    <w:multiLevelType w:val="hybridMultilevel"/>
    <w:tmpl w:val="F26238D2"/>
    <w:lvl w:ilvl="0" w:tplc="FAF0893E">
      <w:start w:val="1"/>
      <w:numFmt w:val="decimal"/>
      <w:lvlText w:val="%1."/>
      <w:lvlJc w:val="left"/>
      <w:pPr>
        <w:ind w:left="720" w:hanging="360"/>
      </w:pPr>
      <w:rPr>
        <w:b/>
        <w:bCs/>
      </w:rPr>
    </w:lvl>
    <w:lvl w:ilvl="1" w:tplc="7CB834B8">
      <w:start w:val="1"/>
      <w:numFmt w:val="lowerLetter"/>
      <w:lvlText w:val="%2."/>
      <w:lvlJc w:val="left"/>
      <w:pPr>
        <w:ind w:left="1440" w:hanging="360"/>
      </w:pPr>
    </w:lvl>
    <w:lvl w:ilvl="2" w:tplc="E5AA2C72">
      <w:start w:val="1"/>
      <w:numFmt w:val="lowerRoman"/>
      <w:lvlText w:val="%3."/>
      <w:lvlJc w:val="right"/>
      <w:pPr>
        <w:ind w:left="2160" w:hanging="180"/>
      </w:pPr>
    </w:lvl>
    <w:lvl w:ilvl="3" w:tplc="8F5A0EAE">
      <w:start w:val="1"/>
      <w:numFmt w:val="decimal"/>
      <w:lvlText w:val="%4."/>
      <w:lvlJc w:val="left"/>
      <w:pPr>
        <w:ind w:left="2880" w:hanging="360"/>
      </w:pPr>
    </w:lvl>
    <w:lvl w:ilvl="4" w:tplc="70B08800">
      <w:start w:val="1"/>
      <w:numFmt w:val="lowerLetter"/>
      <w:lvlText w:val="%5."/>
      <w:lvlJc w:val="left"/>
      <w:pPr>
        <w:ind w:left="3600" w:hanging="360"/>
      </w:pPr>
    </w:lvl>
    <w:lvl w:ilvl="5" w:tplc="D8D05388">
      <w:start w:val="1"/>
      <w:numFmt w:val="lowerRoman"/>
      <w:lvlText w:val="%6."/>
      <w:lvlJc w:val="right"/>
      <w:pPr>
        <w:ind w:left="4320" w:hanging="180"/>
      </w:pPr>
    </w:lvl>
    <w:lvl w:ilvl="6" w:tplc="0C7EA83C">
      <w:start w:val="1"/>
      <w:numFmt w:val="decimal"/>
      <w:lvlText w:val="%7."/>
      <w:lvlJc w:val="left"/>
      <w:pPr>
        <w:ind w:left="5040" w:hanging="360"/>
      </w:pPr>
    </w:lvl>
    <w:lvl w:ilvl="7" w:tplc="9F9A634C">
      <w:start w:val="1"/>
      <w:numFmt w:val="lowerLetter"/>
      <w:lvlText w:val="%8."/>
      <w:lvlJc w:val="left"/>
      <w:pPr>
        <w:ind w:left="5760" w:hanging="360"/>
      </w:pPr>
    </w:lvl>
    <w:lvl w:ilvl="8" w:tplc="DEFCEB7E">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91096"/>
    <w:rsid w:val="000F3407"/>
    <w:rsid w:val="000F3F6D"/>
    <w:rsid w:val="00151297"/>
    <w:rsid w:val="001F507B"/>
    <w:rsid w:val="00352C46"/>
    <w:rsid w:val="00454FDF"/>
    <w:rsid w:val="004A586C"/>
    <w:rsid w:val="00521220"/>
    <w:rsid w:val="006E4653"/>
    <w:rsid w:val="00721654"/>
    <w:rsid w:val="007E0C89"/>
    <w:rsid w:val="00855A3B"/>
    <w:rsid w:val="009455A7"/>
    <w:rsid w:val="00A77307"/>
    <w:rsid w:val="00B64CA6"/>
    <w:rsid w:val="00C7196B"/>
    <w:rsid w:val="00D3506E"/>
    <w:rsid w:val="00E71E18"/>
    <w:rsid w:val="00E75145"/>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D27AA"/>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styleId="Hipervnculo">
    <w:name w:val="Hyperlink"/>
    <w:basedOn w:val="Fuentedeprrafopredeter"/>
    <w:uiPriority w:val="99"/>
    <w:unhideWhenUsed/>
    <w:rsid w:val="009455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catapons16@gmail.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1857</Words>
  <Characters>10214</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4</cp:revision>
  <dcterms:created xsi:type="dcterms:W3CDTF">2025-10-31T03:13:00Z</dcterms:created>
  <dcterms:modified xsi:type="dcterms:W3CDTF">2025-10-31T18:25:00Z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